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FF" w:rsidRPr="00597943" w:rsidRDefault="00E030FF" w:rsidP="00E030FF">
      <w:pPr>
        <w:jc w:val="center"/>
        <w:rPr>
          <w:rFonts w:ascii="黑体" w:eastAsia="黑体"/>
          <w:b/>
          <w:bCs/>
          <w:sz w:val="28"/>
          <w:szCs w:val="28"/>
        </w:rPr>
      </w:pPr>
      <w:r w:rsidRPr="00597943">
        <w:rPr>
          <w:rFonts w:ascii="黑体" w:eastAsia="黑体" w:hint="eastAsia"/>
          <w:b/>
          <w:bCs/>
          <w:sz w:val="28"/>
          <w:szCs w:val="28"/>
        </w:rPr>
        <w:t>护士规范化培训基地</w:t>
      </w:r>
      <w:r w:rsidR="003A6A7B" w:rsidRPr="00597943">
        <w:rPr>
          <w:rFonts w:ascii="黑体" w:eastAsia="黑体" w:hint="eastAsia"/>
          <w:b/>
          <w:bCs/>
          <w:sz w:val="28"/>
          <w:szCs w:val="28"/>
        </w:rPr>
        <w:t>都江堰市</w:t>
      </w:r>
      <w:r w:rsidRPr="00597943">
        <w:rPr>
          <w:rFonts w:ascii="黑体" w:eastAsia="黑体" w:hint="eastAsia"/>
          <w:b/>
          <w:bCs/>
          <w:sz w:val="28"/>
          <w:szCs w:val="28"/>
        </w:rPr>
        <w:t>人民医院</w:t>
      </w:r>
    </w:p>
    <w:p w:rsidR="00E030FF" w:rsidRPr="00597943" w:rsidRDefault="00A329EB" w:rsidP="00E030FF">
      <w:pPr>
        <w:jc w:val="center"/>
        <w:rPr>
          <w:rFonts w:ascii="黑体" w:eastAsia="黑体"/>
          <w:sz w:val="28"/>
          <w:szCs w:val="28"/>
        </w:rPr>
      </w:pPr>
      <w:r w:rsidRPr="00597943">
        <w:rPr>
          <w:rFonts w:ascii="黑体" w:eastAsia="黑体" w:hint="eastAsia"/>
          <w:b/>
          <w:bCs/>
          <w:sz w:val="28"/>
          <w:szCs w:val="28"/>
        </w:rPr>
        <w:t>201</w:t>
      </w:r>
      <w:r>
        <w:rPr>
          <w:rFonts w:ascii="黑体" w:eastAsia="黑体" w:hint="eastAsia"/>
          <w:b/>
          <w:bCs/>
          <w:sz w:val="28"/>
          <w:szCs w:val="28"/>
        </w:rPr>
        <w:t>9</w:t>
      </w:r>
      <w:r w:rsidR="00E030FF" w:rsidRPr="00597943">
        <w:rPr>
          <w:rFonts w:ascii="黑体" w:eastAsia="黑体" w:hint="eastAsia"/>
          <w:b/>
          <w:bCs/>
          <w:sz w:val="28"/>
          <w:szCs w:val="28"/>
        </w:rPr>
        <w:t>年招生简章</w:t>
      </w:r>
    </w:p>
    <w:p w:rsidR="00E030FF" w:rsidRPr="00597943" w:rsidRDefault="00E030FF" w:rsidP="00E030FF">
      <w:pPr>
        <w:rPr>
          <w:sz w:val="24"/>
          <w:szCs w:val="24"/>
        </w:rPr>
      </w:pPr>
    </w:p>
    <w:p w:rsidR="00BB6978" w:rsidRDefault="00E030FF" w:rsidP="00597943">
      <w:pPr>
        <w:spacing w:line="560" w:lineRule="exact"/>
        <w:ind w:firstLineChars="100" w:firstLine="240"/>
        <w:rPr>
          <w:rFonts w:ascii="宋体" w:hAnsi="宋体"/>
          <w:sz w:val="24"/>
          <w:szCs w:val="24"/>
        </w:rPr>
      </w:pPr>
      <w:r w:rsidRPr="00597943">
        <w:rPr>
          <w:rFonts w:hint="eastAsia"/>
          <w:sz w:val="24"/>
          <w:szCs w:val="24"/>
        </w:rPr>
        <w:t xml:space="preserve"> </w:t>
      </w:r>
      <w:r w:rsidR="00F359A6" w:rsidRPr="00597943">
        <w:rPr>
          <w:rFonts w:ascii="宋体" w:hAnsi="宋体" w:hint="eastAsia"/>
          <w:sz w:val="24"/>
          <w:szCs w:val="24"/>
        </w:rPr>
        <w:t>都江堰市人民医院始建于1939年，是一所集医疗、教学、科研、预防及康复为一体的三级乙等综合性医院，是成都市第三人民医院托管医院。医院占地面积120亩，建筑面积7.6万平方米，编制床位800张，开放床位</w:t>
      </w:r>
      <w:r w:rsidR="006C0DB4" w:rsidRPr="00597943">
        <w:rPr>
          <w:rFonts w:ascii="宋体" w:hAnsi="宋体" w:hint="eastAsia"/>
          <w:sz w:val="24"/>
          <w:szCs w:val="24"/>
        </w:rPr>
        <w:t>1</w:t>
      </w:r>
      <w:r w:rsidR="006C0DB4">
        <w:rPr>
          <w:rFonts w:ascii="宋体" w:hAnsi="宋体" w:hint="eastAsia"/>
          <w:sz w:val="24"/>
          <w:szCs w:val="24"/>
        </w:rPr>
        <w:t>224</w:t>
      </w:r>
      <w:r w:rsidR="00F359A6" w:rsidRPr="00597943">
        <w:rPr>
          <w:rFonts w:ascii="宋体" w:hAnsi="宋体" w:hint="eastAsia"/>
          <w:sz w:val="24"/>
          <w:szCs w:val="24"/>
        </w:rPr>
        <w:t>张</w:t>
      </w:r>
      <w:r w:rsidR="00FB26D8">
        <w:rPr>
          <w:rFonts w:ascii="宋体" w:hAnsi="宋体" w:hint="eastAsia"/>
          <w:sz w:val="24"/>
          <w:szCs w:val="24"/>
        </w:rPr>
        <w:t>，有省级重点学（专）科3个，市级重点学（专）科</w:t>
      </w:r>
      <w:r w:rsidR="0065560C">
        <w:rPr>
          <w:rFonts w:ascii="宋体" w:hAnsi="宋体" w:hint="eastAsia"/>
          <w:sz w:val="24"/>
          <w:szCs w:val="24"/>
        </w:rPr>
        <w:t>2个，胸痛中心、卒中中心</w:t>
      </w:r>
      <w:r w:rsidR="006A07B5">
        <w:rPr>
          <w:rFonts w:ascii="宋体" w:hAnsi="宋体" w:hint="eastAsia"/>
          <w:sz w:val="24"/>
          <w:szCs w:val="24"/>
        </w:rPr>
        <w:t>、标准化慢性内分泌疾病管理中心</w:t>
      </w:r>
      <w:r w:rsidR="00FA4D7F">
        <w:rPr>
          <w:rFonts w:ascii="宋体" w:hAnsi="宋体" w:hint="eastAsia"/>
          <w:sz w:val="24"/>
          <w:szCs w:val="24"/>
        </w:rPr>
        <w:t>，</w:t>
      </w:r>
      <w:r w:rsidR="008A5766">
        <w:rPr>
          <w:rFonts w:ascii="宋体" w:hAnsi="宋体" w:hint="eastAsia"/>
          <w:sz w:val="24"/>
          <w:szCs w:val="24"/>
        </w:rPr>
        <w:t>四川省首批护士规范化培训基地，</w:t>
      </w:r>
      <w:r w:rsidR="00CA5169" w:rsidRPr="00963E38">
        <w:rPr>
          <w:rFonts w:ascii="宋体" w:hAnsi="宋体" w:hint="eastAsia"/>
          <w:sz w:val="24"/>
          <w:szCs w:val="24"/>
        </w:rPr>
        <w:t>丹麦VIA大学中国（都江堰）培训中心</w:t>
      </w:r>
      <w:r w:rsidR="007A4BA5">
        <w:rPr>
          <w:rFonts w:ascii="宋体" w:hAnsi="宋体" w:hint="eastAsia"/>
          <w:sz w:val="24"/>
          <w:szCs w:val="24"/>
        </w:rPr>
        <w:t>。</w:t>
      </w:r>
    </w:p>
    <w:p w:rsidR="00F359A6" w:rsidRPr="00597943" w:rsidRDefault="00F359A6" w:rsidP="00597943">
      <w:pPr>
        <w:spacing w:line="560" w:lineRule="exact"/>
        <w:ind w:firstLineChars="100" w:firstLine="240"/>
        <w:rPr>
          <w:rFonts w:ascii="宋体" w:hAnsi="宋体"/>
          <w:sz w:val="24"/>
          <w:szCs w:val="24"/>
        </w:rPr>
      </w:pPr>
      <w:r w:rsidRPr="00597943">
        <w:rPr>
          <w:rFonts w:ascii="宋体" w:hAnsi="宋体" w:hint="eastAsia"/>
          <w:sz w:val="24"/>
          <w:szCs w:val="24"/>
        </w:rPr>
        <w:t>为了满足院校毕业后护士继续教育和职业</w:t>
      </w:r>
      <w:bookmarkStart w:id="0" w:name="_GoBack"/>
      <w:bookmarkEnd w:id="0"/>
      <w:r w:rsidRPr="00597943">
        <w:rPr>
          <w:rFonts w:ascii="宋体" w:hAnsi="宋体" w:hint="eastAsia"/>
          <w:sz w:val="24"/>
          <w:szCs w:val="24"/>
        </w:rPr>
        <w:t>发展的需要，充分发挥我院丰富的护理教育资源，现启动</w:t>
      </w:r>
      <w:r w:rsidR="007A4FFF" w:rsidRPr="00597943">
        <w:rPr>
          <w:rFonts w:ascii="宋体" w:hAnsi="宋体" w:hint="eastAsia"/>
          <w:sz w:val="24"/>
          <w:szCs w:val="24"/>
        </w:rPr>
        <w:t>201</w:t>
      </w:r>
      <w:r w:rsidR="007A4FFF">
        <w:rPr>
          <w:rFonts w:ascii="宋体" w:hAnsi="宋体" w:hint="eastAsia"/>
          <w:sz w:val="24"/>
          <w:szCs w:val="24"/>
        </w:rPr>
        <w:t>9</w:t>
      </w:r>
      <w:r w:rsidRPr="00597943">
        <w:rPr>
          <w:rFonts w:asciiTheme="minorEastAsia" w:hAnsiTheme="minorEastAsia" w:hint="eastAsia"/>
          <w:sz w:val="24"/>
          <w:szCs w:val="24"/>
        </w:rPr>
        <w:t>年</w:t>
      </w:r>
      <w:r w:rsidR="00E745DF" w:rsidRPr="00597943">
        <w:rPr>
          <w:rFonts w:asciiTheme="minorEastAsia" w:hAnsiTheme="minorEastAsia" w:hint="eastAsia"/>
          <w:sz w:val="24"/>
          <w:szCs w:val="24"/>
        </w:rPr>
        <w:t>社会化规范化培训护士</w:t>
      </w:r>
      <w:r w:rsidRPr="00597943">
        <w:rPr>
          <w:rFonts w:asciiTheme="minorEastAsia" w:hAnsiTheme="minorEastAsia" w:hint="eastAsia"/>
          <w:sz w:val="24"/>
          <w:szCs w:val="24"/>
        </w:rPr>
        <w:t>学</w:t>
      </w:r>
      <w:r w:rsidRPr="00597943">
        <w:rPr>
          <w:rFonts w:ascii="宋体" w:hAnsi="宋体" w:hint="eastAsia"/>
          <w:sz w:val="24"/>
          <w:szCs w:val="24"/>
        </w:rPr>
        <w:t>员</w:t>
      </w:r>
      <w:r w:rsidR="000F012F" w:rsidRPr="00597943">
        <w:rPr>
          <w:rFonts w:ascii="宋体" w:hAnsi="宋体" w:hint="eastAsia"/>
          <w:sz w:val="24"/>
          <w:szCs w:val="24"/>
        </w:rPr>
        <w:t>招</w:t>
      </w:r>
      <w:r w:rsidR="000F012F">
        <w:rPr>
          <w:rFonts w:ascii="宋体" w:hAnsi="宋体" w:hint="eastAsia"/>
          <w:sz w:val="24"/>
          <w:szCs w:val="24"/>
        </w:rPr>
        <w:t>生</w:t>
      </w:r>
      <w:r w:rsidRPr="00597943">
        <w:rPr>
          <w:rFonts w:ascii="宋体" w:hAnsi="宋体" w:hint="eastAsia"/>
          <w:sz w:val="24"/>
          <w:szCs w:val="24"/>
        </w:rPr>
        <w:t>工作</w:t>
      </w:r>
      <w:r w:rsidR="00E7294E">
        <w:rPr>
          <w:rFonts w:ascii="宋体" w:hAnsi="宋体" w:hint="eastAsia"/>
          <w:sz w:val="24"/>
          <w:szCs w:val="24"/>
        </w:rPr>
        <w:t>，现将相关事宜通知如下：</w:t>
      </w:r>
    </w:p>
    <w:p w:rsidR="00E030FF" w:rsidRPr="00597943" w:rsidRDefault="00E030FF" w:rsidP="00D91634">
      <w:pPr>
        <w:spacing w:line="560" w:lineRule="exact"/>
        <w:ind w:firstLineChars="100" w:firstLine="241"/>
        <w:rPr>
          <w:rFonts w:asciiTheme="minorEastAsia" w:hAnsiTheme="minorEastAsia"/>
          <w:b/>
          <w:sz w:val="24"/>
          <w:szCs w:val="24"/>
        </w:rPr>
      </w:pPr>
      <w:r w:rsidRPr="00597943">
        <w:rPr>
          <w:rFonts w:asciiTheme="minorEastAsia" w:hAnsiTheme="minorEastAsia" w:hint="eastAsia"/>
          <w:b/>
          <w:sz w:val="24"/>
          <w:szCs w:val="24"/>
        </w:rPr>
        <w:t> 一、</w:t>
      </w:r>
      <w:r w:rsidR="00DC53BE" w:rsidRPr="00597943">
        <w:rPr>
          <w:rFonts w:asciiTheme="minorEastAsia" w:hAnsiTheme="minorEastAsia" w:hint="eastAsia"/>
          <w:b/>
          <w:sz w:val="24"/>
          <w:szCs w:val="24"/>
        </w:rPr>
        <w:t>报名条件</w:t>
      </w:r>
    </w:p>
    <w:p w:rsidR="00963E38" w:rsidRDefault="00963E38" w:rsidP="00963E38">
      <w:pPr>
        <w:spacing w:line="560" w:lineRule="exact"/>
        <w:ind w:firstLineChars="150" w:firstLine="360"/>
        <w:rPr>
          <w:rFonts w:ascii="宋体" w:hAnsi="宋体"/>
          <w:sz w:val="24"/>
        </w:rPr>
      </w:pPr>
      <w:r w:rsidRPr="003767AA">
        <w:rPr>
          <w:rFonts w:ascii="宋体" w:hAnsi="宋体" w:hint="eastAsia"/>
          <w:sz w:val="24"/>
        </w:rPr>
        <w:t>（一）</w:t>
      </w:r>
      <w:r>
        <w:rPr>
          <w:rFonts w:ascii="宋体" w:hAnsi="宋体" w:hint="eastAsia"/>
          <w:sz w:val="24"/>
        </w:rPr>
        <w:t>拥护党的路线方针政策，政治思想良好。</w:t>
      </w:r>
    </w:p>
    <w:p w:rsidR="00963E38" w:rsidRDefault="00963E38" w:rsidP="00963E38">
      <w:pPr>
        <w:spacing w:line="560" w:lineRule="exact"/>
        <w:ind w:firstLineChars="150" w:firstLine="360"/>
        <w:rPr>
          <w:rFonts w:ascii="宋体" w:hAnsi="宋体"/>
          <w:sz w:val="24"/>
        </w:rPr>
      </w:pPr>
      <w:r>
        <w:rPr>
          <w:rFonts w:ascii="宋体" w:hAnsi="宋体" w:hint="eastAsia"/>
          <w:sz w:val="24"/>
        </w:rPr>
        <w:t>（二）身心健康，</w:t>
      </w:r>
      <w:r w:rsidRPr="003767AA">
        <w:rPr>
          <w:rFonts w:ascii="宋体" w:hAnsi="宋体" w:hint="eastAsia"/>
          <w:sz w:val="24"/>
        </w:rPr>
        <w:t>能胜任临床护理工作。</w:t>
      </w:r>
    </w:p>
    <w:p w:rsidR="00963E38" w:rsidRPr="003767AA" w:rsidRDefault="00963E38" w:rsidP="00963E38">
      <w:pPr>
        <w:spacing w:line="560" w:lineRule="exact"/>
        <w:ind w:firstLineChars="150" w:firstLine="360"/>
        <w:rPr>
          <w:rFonts w:ascii="宋体" w:hAnsi="宋体"/>
          <w:sz w:val="24"/>
        </w:rPr>
      </w:pPr>
      <w:r>
        <w:rPr>
          <w:rFonts w:ascii="宋体" w:hAnsi="宋体" w:hint="eastAsia"/>
          <w:sz w:val="24"/>
        </w:rPr>
        <w:t>（三）</w:t>
      </w:r>
      <w:r w:rsidRPr="003767AA">
        <w:rPr>
          <w:rFonts w:ascii="宋体" w:hAnsi="宋体" w:hint="eastAsia"/>
          <w:sz w:val="24"/>
        </w:rPr>
        <w:t>201</w:t>
      </w:r>
      <w:r>
        <w:rPr>
          <w:rFonts w:ascii="宋体" w:hAnsi="宋体" w:hint="eastAsia"/>
          <w:sz w:val="24"/>
        </w:rPr>
        <w:t>9</w:t>
      </w:r>
      <w:r w:rsidRPr="003767AA">
        <w:rPr>
          <w:rFonts w:ascii="宋体" w:hAnsi="宋体" w:hint="eastAsia"/>
          <w:sz w:val="24"/>
        </w:rPr>
        <w:t>年应届</w:t>
      </w:r>
      <w:r>
        <w:rPr>
          <w:rFonts w:ascii="宋体" w:hAnsi="宋体" w:hint="eastAsia"/>
          <w:sz w:val="24"/>
        </w:rPr>
        <w:t>毕业生（需在2019年7月31日前取得毕业证）或</w:t>
      </w:r>
      <w:r w:rsidRPr="003767AA">
        <w:rPr>
          <w:rFonts w:ascii="宋体" w:hAnsi="宋体" w:hint="eastAsia"/>
          <w:sz w:val="24"/>
        </w:rPr>
        <w:t>往届毕业生，具有护理专业全日制</w:t>
      </w:r>
      <w:r>
        <w:rPr>
          <w:rFonts w:ascii="宋体" w:hAnsi="宋体" w:hint="eastAsia"/>
          <w:sz w:val="24"/>
        </w:rPr>
        <w:t>中</w:t>
      </w:r>
      <w:r w:rsidRPr="003767AA">
        <w:rPr>
          <w:rFonts w:ascii="宋体" w:hAnsi="宋体" w:hint="eastAsia"/>
          <w:sz w:val="24"/>
        </w:rPr>
        <w:t>专及以上学历</w:t>
      </w:r>
    </w:p>
    <w:p w:rsidR="00963E38" w:rsidRPr="003767AA" w:rsidRDefault="00963E38" w:rsidP="00963E38">
      <w:pPr>
        <w:spacing w:line="560" w:lineRule="exact"/>
        <w:ind w:firstLineChars="150" w:firstLine="360"/>
        <w:rPr>
          <w:rFonts w:ascii="宋体" w:hAnsi="宋体"/>
          <w:sz w:val="24"/>
        </w:rPr>
      </w:pPr>
      <w:r w:rsidRPr="003767AA">
        <w:rPr>
          <w:rFonts w:ascii="宋体" w:hAnsi="宋体" w:hint="eastAsia"/>
          <w:sz w:val="24"/>
        </w:rPr>
        <w:t>（</w:t>
      </w:r>
      <w:r>
        <w:rPr>
          <w:rFonts w:ascii="宋体" w:hAnsi="宋体" w:hint="eastAsia"/>
          <w:sz w:val="24"/>
        </w:rPr>
        <w:t>四</w:t>
      </w:r>
      <w:r w:rsidRPr="003767AA">
        <w:rPr>
          <w:rFonts w:ascii="宋体" w:hAnsi="宋体" w:hint="eastAsia"/>
          <w:sz w:val="24"/>
        </w:rPr>
        <w:t>）取得护士职业资格，应届毕业生参加201</w:t>
      </w:r>
      <w:r>
        <w:rPr>
          <w:rFonts w:ascii="宋体" w:hAnsi="宋体" w:hint="eastAsia"/>
          <w:sz w:val="24"/>
        </w:rPr>
        <w:t>9</w:t>
      </w:r>
      <w:r w:rsidRPr="003767AA">
        <w:rPr>
          <w:rFonts w:ascii="宋体" w:hAnsi="宋体" w:hint="eastAsia"/>
          <w:sz w:val="24"/>
        </w:rPr>
        <w:t>年护士执业资格考试并合格。</w:t>
      </w:r>
    </w:p>
    <w:p w:rsidR="00963E38" w:rsidRPr="003767AA" w:rsidRDefault="00963E38" w:rsidP="00963E38">
      <w:pPr>
        <w:spacing w:line="560" w:lineRule="exact"/>
        <w:ind w:firstLineChars="150" w:firstLine="360"/>
        <w:rPr>
          <w:rFonts w:ascii="宋体" w:hAnsi="宋体"/>
          <w:sz w:val="24"/>
        </w:rPr>
      </w:pPr>
      <w:r w:rsidRPr="003767AA">
        <w:rPr>
          <w:rFonts w:ascii="宋体" w:hAnsi="宋体" w:hint="eastAsia"/>
          <w:sz w:val="24"/>
        </w:rPr>
        <w:t>（</w:t>
      </w:r>
      <w:r>
        <w:rPr>
          <w:rFonts w:ascii="宋体" w:hAnsi="宋体" w:hint="eastAsia"/>
          <w:sz w:val="24"/>
        </w:rPr>
        <w:t>五</w:t>
      </w:r>
      <w:r w:rsidRPr="003767AA">
        <w:rPr>
          <w:rFonts w:ascii="宋体" w:hAnsi="宋体" w:hint="eastAsia"/>
          <w:sz w:val="24"/>
        </w:rPr>
        <w:t>）年龄不超过25岁。</w:t>
      </w:r>
    </w:p>
    <w:p w:rsidR="00E030FF" w:rsidRPr="00597943" w:rsidRDefault="00E030FF" w:rsidP="004611EE">
      <w:pPr>
        <w:spacing w:line="560" w:lineRule="exact"/>
        <w:ind w:firstLineChars="100" w:firstLine="241"/>
        <w:rPr>
          <w:rFonts w:asciiTheme="minorEastAsia" w:hAnsiTheme="minorEastAsia"/>
          <w:b/>
          <w:sz w:val="24"/>
          <w:szCs w:val="24"/>
        </w:rPr>
      </w:pPr>
      <w:r w:rsidRPr="00597943">
        <w:rPr>
          <w:rFonts w:asciiTheme="minorEastAsia" w:hAnsiTheme="minorEastAsia" w:hint="eastAsia"/>
          <w:b/>
          <w:sz w:val="24"/>
          <w:szCs w:val="24"/>
        </w:rPr>
        <w:t>二、招</w:t>
      </w:r>
      <w:r w:rsidR="00BB6978">
        <w:rPr>
          <w:rFonts w:asciiTheme="minorEastAsia" w:hAnsiTheme="minorEastAsia" w:hint="eastAsia"/>
          <w:b/>
          <w:sz w:val="24"/>
          <w:szCs w:val="24"/>
        </w:rPr>
        <w:t>生计划</w:t>
      </w:r>
    </w:p>
    <w:p w:rsidR="00B32AEE" w:rsidRPr="00597943" w:rsidRDefault="00B21430" w:rsidP="004611EE">
      <w:pPr>
        <w:spacing w:line="560" w:lineRule="exact"/>
        <w:ind w:firstLineChars="150" w:firstLine="360"/>
        <w:rPr>
          <w:rFonts w:asciiTheme="minorEastAsia" w:hAnsiTheme="minorEastAsia"/>
          <w:sz w:val="24"/>
          <w:szCs w:val="24"/>
        </w:rPr>
      </w:pPr>
      <w:r w:rsidRPr="00597943">
        <w:rPr>
          <w:rFonts w:asciiTheme="minorEastAsia" w:hAnsiTheme="minorEastAsia" w:hint="eastAsia"/>
          <w:sz w:val="24"/>
          <w:szCs w:val="24"/>
        </w:rPr>
        <w:t>（一）</w:t>
      </w:r>
      <w:r w:rsidR="005D536F" w:rsidRPr="00597943">
        <w:rPr>
          <w:rFonts w:asciiTheme="minorEastAsia" w:hAnsiTheme="minorEastAsia" w:hint="eastAsia"/>
          <w:sz w:val="24"/>
          <w:szCs w:val="24"/>
        </w:rPr>
        <w:t>招收</w:t>
      </w:r>
      <w:r w:rsidR="00DC53BE" w:rsidRPr="00597943">
        <w:rPr>
          <w:rFonts w:asciiTheme="minorEastAsia" w:hAnsiTheme="minorEastAsia" w:hint="eastAsia"/>
          <w:sz w:val="24"/>
          <w:szCs w:val="24"/>
        </w:rPr>
        <w:t>社会化规范化培训护士</w:t>
      </w:r>
      <w:r w:rsidR="00F72525">
        <w:rPr>
          <w:rFonts w:asciiTheme="minorEastAsia" w:hAnsiTheme="minorEastAsia" w:hint="eastAsia"/>
          <w:sz w:val="24"/>
          <w:szCs w:val="24"/>
        </w:rPr>
        <w:t>45</w:t>
      </w:r>
      <w:r w:rsidR="00B32AEE" w:rsidRPr="00597943">
        <w:rPr>
          <w:rFonts w:asciiTheme="minorEastAsia" w:hAnsiTheme="minorEastAsia" w:hint="eastAsia"/>
          <w:sz w:val="24"/>
          <w:szCs w:val="24"/>
        </w:rPr>
        <w:t>名</w:t>
      </w:r>
      <w:r w:rsidR="00DC53BE" w:rsidRPr="00597943">
        <w:rPr>
          <w:rFonts w:asciiTheme="minorEastAsia" w:hAnsiTheme="minorEastAsia" w:hint="eastAsia"/>
          <w:sz w:val="24"/>
          <w:szCs w:val="24"/>
        </w:rPr>
        <w:t>.</w:t>
      </w:r>
    </w:p>
    <w:p w:rsidR="00D06A41" w:rsidRPr="003767AA" w:rsidRDefault="00747EEB" w:rsidP="00540BDB">
      <w:pPr>
        <w:spacing w:line="560" w:lineRule="exact"/>
        <w:ind w:leftChars="57" w:left="120" w:firstLineChars="50" w:firstLine="120"/>
        <w:rPr>
          <w:rFonts w:ascii="宋体" w:hAnsi="宋体"/>
          <w:sz w:val="24"/>
        </w:rPr>
      </w:pPr>
      <w:r>
        <w:rPr>
          <w:rFonts w:asciiTheme="minorEastAsia" w:hAnsiTheme="minorEastAsia" w:hint="eastAsia"/>
          <w:b/>
          <w:sz w:val="24"/>
          <w:szCs w:val="24"/>
        </w:rPr>
        <w:t>三</w:t>
      </w:r>
      <w:r w:rsidRPr="00597943">
        <w:rPr>
          <w:rFonts w:asciiTheme="minorEastAsia" w:hAnsiTheme="minorEastAsia" w:hint="eastAsia"/>
          <w:b/>
          <w:sz w:val="24"/>
          <w:szCs w:val="24"/>
        </w:rPr>
        <w:t>、</w:t>
      </w:r>
      <w:r>
        <w:rPr>
          <w:rFonts w:asciiTheme="minorEastAsia" w:hAnsiTheme="minorEastAsia" w:hint="eastAsia"/>
          <w:b/>
          <w:sz w:val="24"/>
          <w:szCs w:val="24"/>
        </w:rPr>
        <w:t>招生方案</w:t>
      </w:r>
      <w:r w:rsidRPr="00597943">
        <w:rPr>
          <w:rFonts w:asciiTheme="minorEastAsia" w:hAnsiTheme="minorEastAsia" w:hint="eastAsia"/>
          <w:sz w:val="24"/>
          <w:szCs w:val="24"/>
        </w:rPr>
        <w:t xml:space="preserve"> </w:t>
      </w:r>
      <w:r w:rsidRPr="00597943">
        <w:rPr>
          <w:rFonts w:asciiTheme="minorEastAsia" w:hAnsiTheme="minorEastAsia" w:hint="eastAsia"/>
          <w:sz w:val="24"/>
          <w:szCs w:val="24"/>
        </w:rPr>
        <w:br/>
      </w:r>
      <w:r w:rsidR="00D06A41" w:rsidRPr="003767AA">
        <w:rPr>
          <w:rFonts w:ascii="宋体" w:hAnsi="宋体" w:hint="eastAsia"/>
          <w:sz w:val="24"/>
        </w:rPr>
        <w:t>（一）报名：书面报名</w:t>
      </w:r>
      <w:r w:rsidR="00540D03">
        <w:rPr>
          <w:rFonts w:ascii="宋体" w:hAnsi="宋体" w:hint="eastAsia"/>
          <w:sz w:val="24"/>
        </w:rPr>
        <w:t>或</w:t>
      </w:r>
      <w:r w:rsidR="00D06A41" w:rsidRPr="003767AA">
        <w:rPr>
          <w:rFonts w:ascii="宋体" w:hAnsi="宋体" w:hint="eastAsia"/>
          <w:sz w:val="24"/>
        </w:rPr>
        <w:t>网上报名</w:t>
      </w:r>
      <w:r w:rsidR="00540D03">
        <w:rPr>
          <w:rFonts w:ascii="宋体" w:hAnsi="宋体" w:hint="eastAsia"/>
          <w:sz w:val="24"/>
        </w:rPr>
        <w:t>，</w:t>
      </w:r>
      <w:r w:rsidR="00D06A41" w:rsidRPr="003767AA">
        <w:rPr>
          <w:rFonts w:ascii="宋体" w:hAnsi="宋体" w:hint="eastAsia"/>
          <w:sz w:val="24"/>
        </w:rPr>
        <w:t>采用一种方式</w:t>
      </w:r>
      <w:r w:rsidR="00D06A41">
        <w:rPr>
          <w:rFonts w:ascii="宋体" w:hAnsi="宋体" w:hint="eastAsia"/>
          <w:sz w:val="24"/>
        </w:rPr>
        <w:t>。</w:t>
      </w:r>
    </w:p>
    <w:p w:rsidR="00D06A41" w:rsidRPr="003767AA" w:rsidRDefault="00D06A41" w:rsidP="00D06A41">
      <w:pPr>
        <w:spacing w:line="560" w:lineRule="exact"/>
        <w:ind w:firstLineChars="50" w:firstLine="120"/>
        <w:rPr>
          <w:rFonts w:ascii="宋体" w:hAnsi="宋体"/>
          <w:sz w:val="24"/>
        </w:rPr>
      </w:pPr>
      <w:r w:rsidRPr="003767AA">
        <w:rPr>
          <w:rFonts w:ascii="宋体" w:hAnsi="宋体" w:hint="eastAsia"/>
          <w:sz w:val="24"/>
        </w:rPr>
        <w:t>1、书面报名：到医院护理部递交都江堰市人民医院社会化规范化培训护士招生报名表、护士执业证原件及复印件或护士执业资格考试成绩单、毕业证书原件及复印件、身份证原件及复印件、英语等级证书原件及复印件、获奖情况证书原件及复印件</w:t>
      </w:r>
      <w:r>
        <w:rPr>
          <w:rFonts w:ascii="宋体" w:hAnsi="宋体" w:hint="eastAsia"/>
          <w:sz w:val="24"/>
        </w:rPr>
        <w:t>，2019年应届生的</w:t>
      </w:r>
      <w:r w:rsidRPr="003767AA">
        <w:rPr>
          <w:rFonts w:ascii="宋体" w:hAnsi="宋体" w:hint="eastAsia"/>
          <w:sz w:val="24"/>
        </w:rPr>
        <w:t>毕业证书原件及复印件</w:t>
      </w:r>
      <w:r>
        <w:rPr>
          <w:rFonts w:ascii="宋体" w:hAnsi="宋体" w:hint="eastAsia"/>
          <w:sz w:val="24"/>
        </w:rPr>
        <w:t>、</w:t>
      </w:r>
      <w:r w:rsidRPr="003767AA">
        <w:rPr>
          <w:rFonts w:ascii="宋体" w:hAnsi="宋体" w:hint="eastAsia"/>
          <w:sz w:val="24"/>
        </w:rPr>
        <w:t>护士执业资格考试成绩单</w:t>
      </w:r>
      <w:r>
        <w:rPr>
          <w:rFonts w:ascii="宋体" w:hAnsi="宋体" w:hint="eastAsia"/>
          <w:sz w:val="24"/>
        </w:rPr>
        <w:t>于7月31日前提交。</w:t>
      </w:r>
    </w:p>
    <w:p w:rsidR="00D06A41" w:rsidRPr="003767AA" w:rsidRDefault="00D06A41" w:rsidP="00D06A41">
      <w:pPr>
        <w:spacing w:line="560" w:lineRule="exact"/>
        <w:ind w:firstLineChars="50" w:firstLine="120"/>
        <w:rPr>
          <w:rFonts w:ascii="宋体" w:hAnsi="宋体"/>
          <w:sz w:val="24"/>
        </w:rPr>
      </w:pPr>
      <w:r w:rsidRPr="003767AA">
        <w:rPr>
          <w:rFonts w:ascii="宋体" w:hAnsi="宋体" w:hint="eastAsia"/>
          <w:sz w:val="24"/>
        </w:rPr>
        <w:lastRenderedPageBreak/>
        <w:t>2、网上报名：下载并填写都江堰市人民医院社会化规范化培训护士招生报名表（附件），填好后通过快递、电子邮箱（</w:t>
      </w:r>
      <w:hyperlink r:id="rId9" w:history="1">
        <w:r w:rsidRPr="003767AA">
          <w:rPr>
            <w:rStyle w:val="a6"/>
            <w:rFonts w:ascii="宋体" w:hAnsi="宋体" w:hint="eastAsia"/>
            <w:sz w:val="24"/>
          </w:rPr>
          <w:t>dryhlb@163.com</w:t>
        </w:r>
      </w:hyperlink>
      <w:r w:rsidRPr="003767AA">
        <w:rPr>
          <w:rFonts w:ascii="宋体" w:hAnsi="宋体" w:hint="eastAsia"/>
          <w:sz w:val="24"/>
        </w:rPr>
        <w:t>）提交都江堰市人民医院护理部，报名者需携带现场报名提交的资料证件原件及复印件于</w:t>
      </w:r>
      <w:r>
        <w:rPr>
          <w:rFonts w:ascii="宋体" w:hAnsi="宋体" w:hint="eastAsia"/>
          <w:sz w:val="24"/>
        </w:rPr>
        <w:t>3月19日</w:t>
      </w:r>
      <w:r w:rsidRPr="003767AA">
        <w:rPr>
          <w:rFonts w:ascii="宋体" w:hAnsi="宋体" w:hint="eastAsia"/>
          <w:sz w:val="24"/>
        </w:rPr>
        <w:t>前到护理部进行现场</w:t>
      </w:r>
      <w:r>
        <w:rPr>
          <w:rFonts w:ascii="宋体" w:hAnsi="宋体" w:hint="eastAsia"/>
          <w:sz w:val="24"/>
        </w:rPr>
        <w:t>资质审定，2019年应届生的</w:t>
      </w:r>
      <w:r w:rsidRPr="003767AA">
        <w:rPr>
          <w:rFonts w:ascii="宋体" w:hAnsi="宋体" w:hint="eastAsia"/>
          <w:sz w:val="24"/>
        </w:rPr>
        <w:t>毕业证书原件及复印件</w:t>
      </w:r>
      <w:r>
        <w:rPr>
          <w:rFonts w:ascii="宋体" w:hAnsi="宋体" w:hint="eastAsia"/>
          <w:sz w:val="24"/>
        </w:rPr>
        <w:t>、</w:t>
      </w:r>
      <w:r w:rsidRPr="003767AA">
        <w:rPr>
          <w:rFonts w:ascii="宋体" w:hAnsi="宋体" w:hint="eastAsia"/>
          <w:sz w:val="24"/>
        </w:rPr>
        <w:t>护士执业资格考试成绩单</w:t>
      </w:r>
      <w:r>
        <w:rPr>
          <w:rFonts w:ascii="宋体" w:hAnsi="宋体" w:hint="eastAsia"/>
          <w:sz w:val="24"/>
        </w:rPr>
        <w:t>于7月31日前提交。</w:t>
      </w:r>
    </w:p>
    <w:p w:rsidR="00D06A41" w:rsidRPr="003767AA" w:rsidRDefault="00D06A41" w:rsidP="00D06A41">
      <w:pPr>
        <w:spacing w:line="560" w:lineRule="exact"/>
        <w:ind w:firstLineChars="50" w:firstLine="120"/>
        <w:rPr>
          <w:rFonts w:ascii="宋体" w:hAnsi="宋体"/>
          <w:sz w:val="24"/>
        </w:rPr>
      </w:pPr>
      <w:r w:rsidRPr="003767AA">
        <w:rPr>
          <w:rFonts w:ascii="宋体" w:hAnsi="宋体" w:hint="eastAsia"/>
          <w:sz w:val="24"/>
        </w:rPr>
        <w:t>3、 报名截止时间：201</w:t>
      </w:r>
      <w:r>
        <w:rPr>
          <w:rFonts w:ascii="宋体" w:hAnsi="宋体" w:hint="eastAsia"/>
          <w:sz w:val="24"/>
        </w:rPr>
        <w:t>9</w:t>
      </w:r>
      <w:r w:rsidRPr="003767AA">
        <w:rPr>
          <w:rFonts w:ascii="宋体" w:hAnsi="宋体" w:hint="eastAsia"/>
          <w:sz w:val="24"/>
        </w:rPr>
        <w:t>年3月</w:t>
      </w:r>
      <w:r>
        <w:rPr>
          <w:rFonts w:ascii="宋体" w:hAnsi="宋体" w:hint="eastAsia"/>
          <w:sz w:val="24"/>
        </w:rPr>
        <w:t>20</w:t>
      </w:r>
      <w:r w:rsidRPr="003767AA">
        <w:rPr>
          <w:rFonts w:ascii="宋体" w:hAnsi="宋体" w:hint="eastAsia"/>
          <w:sz w:val="24"/>
        </w:rPr>
        <w:t>日</w:t>
      </w:r>
    </w:p>
    <w:p w:rsidR="003B66A3" w:rsidRPr="00597943" w:rsidRDefault="003B66A3" w:rsidP="003B66A3">
      <w:pPr>
        <w:spacing w:line="560" w:lineRule="exact"/>
        <w:ind w:firstLineChars="150" w:firstLine="360"/>
        <w:rPr>
          <w:rFonts w:asciiTheme="minorEastAsia" w:hAnsiTheme="minorEastAsia"/>
          <w:sz w:val="24"/>
          <w:szCs w:val="24"/>
        </w:rPr>
      </w:pPr>
      <w:r w:rsidRPr="00597943">
        <w:rPr>
          <w:rFonts w:asciiTheme="minorEastAsia" w:hAnsiTheme="minorEastAsia" w:hint="eastAsia"/>
          <w:sz w:val="24"/>
          <w:szCs w:val="24"/>
        </w:rPr>
        <w:t>（二）笔试、面试</w:t>
      </w:r>
    </w:p>
    <w:p w:rsidR="003B66A3" w:rsidRPr="00597943" w:rsidRDefault="003B66A3" w:rsidP="003B66A3">
      <w:pPr>
        <w:spacing w:line="560" w:lineRule="exact"/>
        <w:ind w:firstLineChars="150" w:firstLine="360"/>
        <w:rPr>
          <w:rFonts w:asciiTheme="minorEastAsia" w:hAnsiTheme="minorEastAsia"/>
          <w:sz w:val="24"/>
          <w:szCs w:val="24"/>
        </w:rPr>
      </w:pPr>
      <w:r w:rsidRPr="00597943">
        <w:rPr>
          <w:rFonts w:asciiTheme="minorEastAsia" w:hAnsiTheme="minorEastAsia" w:hint="eastAsia"/>
          <w:sz w:val="24"/>
          <w:szCs w:val="24"/>
        </w:rPr>
        <w:t>1</w:t>
      </w:r>
      <w:r w:rsidRPr="00597943">
        <w:rPr>
          <w:rFonts w:asciiTheme="minorEastAsia" w:hAnsiTheme="minorEastAsia" w:hint="eastAsia"/>
          <w:b/>
          <w:sz w:val="24"/>
          <w:szCs w:val="24"/>
        </w:rPr>
        <w:t>、</w:t>
      </w:r>
      <w:r w:rsidRPr="00597943">
        <w:rPr>
          <w:rFonts w:asciiTheme="minorEastAsia" w:hAnsiTheme="minorEastAsia" w:hint="eastAsia"/>
          <w:sz w:val="24"/>
          <w:szCs w:val="24"/>
        </w:rPr>
        <w:t>都江堰市人民医院护理部预审报名信息后统一组织进行</w:t>
      </w:r>
      <w:r>
        <w:rPr>
          <w:rFonts w:asciiTheme="minorEastAsia" w:hAnsiTheme="minorEastAsia" w:hint="eastAsia"/>
          <w:sz w:val="24"/>
          <w:szCs w:val="24"/>
        </w:rPr>
        <w:t>。</w:t>
      </w:r>
    </w:p>
    <w:p w:rsidR="003B66A3" w:rsidRPr="00597943" w:rsidRDefault="003B66A3" w:rsidP="003B66A3">
      <w:pPr>
        <w:spacing w:line="560" w:lineRule="exact"/>
        <w:ind w:firstLineChars="150" w:firstLine="360"/>
        <w:rPr>
          <w:rFonts w:ascii="宋体" w:hAnsi="宋体"/>
          <w:sz w:val="24"/>
          <w:szCs w:val="24"/>
        </w:rPr>
      </w:pPr>
      <w:r w:rsidRPr="00597943">
        <w:rPr>
          <w:rFonts w:asciiTheme="minorEastAsia" w:hAnsiTheme="minorEastAsia" w:hint="eastAsia"/>
          <w:sz w:val="24"/>
          <w:szCs w:val="24"/>
        </w:rPr>
        <w:t>2、笔试时间：</w:t>
      </w:r>
      <w:r w:rsidR="00847258" w:rsidRPr="00597943">
        <w:rPr>
          <w:rFonts w:asciiTheme="minorEastAsia" w:hAnsiTheme="minorEastAsia" w:hint="eastAsia"/>
          <w:sz w:val="24"/>
          <w:szCs w:val="24"/>
        </w:rPr>
        <w:t>201</w:t>
      </w:r>
      <w:r w:rsidR="00847258">
        <w:rPr>
          <w:rFonts w:asciiTheme="minorEastAsia" w:hAnsiTheme="minorEastAsia" w:hint="eastAsia"/>
          <w:sz w:val="24"/>
          <w:szCs w:val="24"/>
        </w:rPr>
        <w:t>9</w:t>
      </w:r>
      <w:r w:rsidRPr="00597943">
        <w:rPr>
          <w:rFonts w:asciiTheme="minorEastAsia" w:hAnsiTheme="minorEastAsia" w:hint="eastAsia"/>
          <w:sz w:val="24"/>
          <w:szCs w:val="24"/>
        </w:rPr>
        <w:t>年3月</w:t>
      </w:r>
      <w:r>
        <w:rPr>
          <w:rFonts w:asciiTheme="minorEastAsia" w:hAnsiTheme="minorEastAsia" w:hint="eastAsia"/>
          <w:sz w:val="24"/>
          <w:szCs w:val="24"/>
        </w:rPr>
        <w:t>22</w:t>
      </w:r>
      <w:r w:rsidRPr="00597943">
        <w:rPr>
          <w:rFonts w:asciiTheme="minorEastAsia" w:hAnsiTheme="minorEastAsia" w:hint="eastAsia"/>
          <w:sz w:val="24"/>
          <w:szCs w:val="24"/>
        </w:rPr>
        <w:t>日</w:t>
      </w:r>
      <w:r>
        <w:rPr>
          <w:rFonts w:ascii="宋体" w:hAnsi="宋体" w:hint="eastAsia"/>
          <w:sz w:val="24"/>
          <w:szCs w:val="24"/>
        </w:rPr>
        <w:t>上</w:t>
      </w:r>
      <w:r w:rsidRPr="00597943">
        <w:rPr>
          <w:rFonts w:ascii="宋体" w:hAnsi="宋体" w:hint="eastAsia"/>
          <w:sz w:val="24"/>
          <w:szCs w:val="24"/>
        </w:rPr>
        <w:t>午</w:t>
      </w:r>
      <w:r>
        <w:rPr>
          <w:rFonts w:ascii="宋体" w:hAnsi="宋体" w:hint="eastAsia"/>
          <w:sz w:val="24"/>
          <w:szCs w:val="24"/>
        </w:rPr>
        <w:t>8:00-8:50</w:t>
      </w:r>
      <w:r w:rsidRPr="00597943">
        <w:rPr>
          <w:rFonts w:ascii="宋体" w:hAnsi="宋体" w:hint="eastAsia"/>
          <w:sz w:val="24"/>
          <w:szCs w:val="24"/>
        </w:rPr>
        <w:t>签到，凭身份证入考场，考试时间</w:t>
      </w:r>
      <w:r>
        <w:rPr>
          <w:rFonts w:ascii="宋体" w:hAnsi="宋体" w:hint="eastAsia"/>
          <w:sz w:val="24"/>
          <w:szCs w:val="24"/>
        </w:rPr>
        <w:t>9</w:t>
      </w:r>
      <w:r w:rsidRPr="00597943">
        <w:rPr>
          <w:rFonts w:ascii="宋体" w:hAnsi="宋体" w:hint="eastAsia"/>
          <w:sz w:val="24"/>
          <w:szCs w:val="24"/>
        </w:rPr>
        <w:t>:00</w:t>
      </w:r>
      <w:r w:rsidRPr="00597943">
        <w:rPr>
          <w:rFonts w:ascii="宋体" w:hAnsi="宋体"/>
          <w:sz w:val="24"/>
          <w:szCs w:val="24"/>
        </w:rPr>
        <w:t>—</w:t>
      </w:r>
      <w:r w:rsidRPr="00597943">
        <w:rPr>
          <w:rFonts w:ascii="宋体" w:hAnsi="宋体" w:hint="eastAsia"/>
          <w:sz w:val="24"/>
          <w:szCs w:val="24"/>
        </w:rPr>
        <w:t>1</w:t>
      </w:r>
      <w:r>
        <w:rPr>
          <w:rFonts w:ascii="宋体" w:hAnsi="宋体" w:hint="eastAsia"/>
          <w:sz w:val="24"/>
          <w:szCs w:val="24"/>
        </w:rPr>
        <w:t>0</w:t>
      </w:r>
      <w:r w:rsidRPr="00597943">
        <w:rPr>
          <w:rFonts w:ascii="宋体" w:hAnsi="宋体" w:hint="eastAsia"/>
          <w:sz w:val="24"/>
          <w:szCs w:val="24"/>
        </w:rPr>
        <w:t>:00</w:t>
      </w:r>
      <w:r w:rsidRPr="00597943">
        <w:rPr>
          <w:rFonts w:asciiTheme="minorEastAsia" w:hAnsiTheme="minorEastAsia" w:hint="eastAsia"/>
          <w:sz w:val="24"/>
          <w:szCs w:val="24"/>
        </w:rPr>
        <w:t>，</w:t>
      </w:r>
      <w:r>
        <w:rPr>
          <w:rFonts w:asciiTheme="minorEastAsia" w:hAnsiTheme="minorEastAsia" w:hint="eastAsia"/>
          <w:sz w:val="24"/>
          <w:szCs w:val="24"/>
        </w:rPr>
        <w:t>考试内容为</w:t>
      </w:r>
      <w:r w:rsidR="003F53AD">
        <w:rPr>
          <w:rFonts w:ascii="宋体" w:hAnsi="宋体" w:hint="eastAsia"/>
          <w:sz w:val="24"/>
        </w:rPr>
        <w:t>医学基础知识、基础护理学、外科护理学、内科护理学、妇产科及儿科护理学知识</w:t>
      </w:r>
      <w:r>
        <w:rPr>
          <w:rFonts w:asciiTheme="minorEastAsia" w:hAnsiTheme="minorEastAsia" w:hint="eastAsia"/>
          <w:sz w:val="24"/>
          <w:szCs w:val="24"/>
        </w:rPr>
        <w:t>。</w:t>
      </w:r>
    </w:p>
    <w:p w:rsidR="003B66A3" w:rsidRPr="00597943" w:rsidRDefault="003B66A3" w:rsidP="003B66A3">
      <w:pPr>
        <w:spacing w:line="560" w:lineRule="exact"/>
        <w:ind w:firstLineChars="150" w:firstLine="360"/>
        <w:rPr>
          <w:rFonts w:ascii="宋体" w:hAnsi="宋体"/>
          <w:sz w:val="24"/>
          <w:szCs w:val="24"/>
        </w:rPr>
      </w:pPr>
      <w:r w:rsidRPr="00597943">
        <w:rPr>
          <w:rFonts w:asciiTheme="minorEastAsia" w:hAnsiTheme="minorEastAsia" w:hint="eastAsia"/>
          <w:sz w:val="24"/>
          <w:szCs w:val="24"/>
        </w:rPr>
        <w:t>3、笔试地点：</w:t>
      </w:r>
      <w:r w:rsidRPr="00597943">
        <w:rPr>
          <w:rFonts w:ascii="宋体" w:hAnsi="宋体" w:hint="eastAsia"/>
          <w:sz w:val="24"/>
          <w:szCs w:val="24"/>
        </w:rPr>
        <w:t>都江堰市人民医院临时行政办公区大会议室。</w:t>
      </w:r>
    </w:p>
    <w:p w:rsidR="003B66A3" w:rsidRPr="00597943" w:rsidRDefault="003B66A3" w:rsidP="003B66A3">
      <w:pPr>
        <w:spacing w:line="560" w:lineRule="exact"/>
        <w:ind w:firstLineChars="150" w:firstLine="360"/>
        <w:rPr>
          <w:rFonts w:ascii="宋体" w:hAnsi="宋体"/>
          <w:sz w:val="24"/>
          <w:szCs w:val="24"/>
        </w:rPr>
      </w:pPr>
      <w:r w:rsidRPr="00597943">
        <w:rPr>
          <w:rFonts w:ascii="宋体" w:hAnsi="宋体" w:hint="eastAsia"/>
          <w:sz w:val="24"/>
          <w:szCs w:val="24"/>
        </w:rPr>
        <w:t>4、面试时间：</w:t>
      </w:r>
      <w:r w:rsidR="002B7BD2" w:rsidRPr="00597943">
        <w:rPr>
          <w:rFonts w:ascii="宋体" w:hAnsi="宋体" w:hint="eastAsia"/>
          <w:sz w:val="24"/>
          <w:szCs w:val="24"/>
        </w:rPr>
        <w:t>201</w:t>
      </w:r>
      <w:r w:rsidR="002B7BD2">
        <w:rPr>
          <w:rFonts w:ascii="宋体" w:hAnsi="宋体" w:hint="eastAsia"/>
          <w:sz w:val="24"/>
          <w:szCs w:val="24"/>
        </w:rPr>
        <w:t>9</w:t>
      </w:r>
      <w:r w:rsidRPr="00597943">
        <w:rPr>
          <w:rFonts w:ascii="宋体" w:hAnsi="宋体" w:hint="eastAsia"/>
          <w:sz w:val="24"/>
          <w:szCs w:val="24"/>
        </w:rPr>
        <w:t>年</w:t>
      </w:r>
      <w:r>
        <w:rPr>
          <w:rFonts w:ascii="宋体" w:hAnsi="宋体" w:hint="eastAsia"/>
          <w:sz w:val="24"/>
          <w:szCs w:val="24"/>
        </w:rPr>
        <w:t>4</w:t>
      </w:r>
      <w:r w:rsidRPr="00597943">
        <w:rPr>
          <w:rFonts w:ascii="宋体" w:hAnsi="宋体" w:hint="eastAsia"/>
          <w:sz w:val="24"/>
          <w:szCs w:val="24"/>
        </w:rPr>
        <w:t>月</w:t>
      </w:r>
      <w:r>
        <w:rPr>
          <w:rFonts w:ascii="宋体" w:hAnsi="宋体" w:hint="eastAsia"/>
          <w:sz w:val="24"/>
          <w:szCs w:val="24"/>
        </w:rPr>
        <w:t>4</w:t>
      </w:r>
      <w:r w:rsidRPr="00597943">
        <w:rPr>
          <w:rFonts w:ascii="宋体" w:hAnsi="宋体" w:hint="eastAsia"/>
          <w:sz w:val="24"/>
          <w:szCs w:val="24"/>
        </w:rPr>
        <w:t>日上午9:00</w:t>
      </w:r>
      <w:r w:rsidR="002B7BD2">
        <w:rPr>
          <w:rFonts w:ascii="宋体" w:hAnsi="宋体" w:hint="eastAsia"/>
          <w:sz w:val="24"/>
          <w:szCs w:val="24"/>
        </w:rPr>
        <w:t>-12:00</w:t>
      </w:r>
      <w:r>
        <w:rPr>
          <w:rFonts w:ascii="宋体" w:hAnsi="宋体" w:hint="eastAsia"/>
          <w:sz w:val="24"/>
          <w:szCs w:val="24"/>
        </w:rPr>
        <w:t>，重点考核临床思维、应变能力、表达能力、基本礼仪等。</w:t>
      </w:r>
    </w:p>
    <w:p w:rsidR="003B66A3" w:rsidRPr="00597943" w:rsidRDefault="003B66A3" w:rsidP="003B66A3">
      <w:pPr>
        <w:spacing w:line="560" w:lineRule="exact"/>
        <w:ind w:firstLineChars="150" w:firstLine="360"/>
        <w:rPr>
          <w:rFonts w:ascii="宋体" w:hAnsi="宋体"/>
          <w:sz w:val="24"/>
          <w:szCs w:val="24"/>
        </w:rPr>
      </w:pPr>
      <w:r w:rsidRPr="00597943">
        <w:rPr>
          <w:rFonts w:ascii="宋体" w:hAnsi="宋体" w:hint="eastAsia"/>
          <w:sz w:val="24"/>
          <w:szCs w:val="24"/>
        </w:rPr>
        <w:t>5、面试地点：都江堰市宝莲路622号都江堰市人民医院临时行政办公区小会议室。</w:t>
      </w:r>
    </w:p>
    <w:p w:rsidR="003B66A3" w:rsidRPr="00597943" w:rsidRDefault="003B66A3" w:rsidP="003B66A3">
      <w:pPr>
        <w:spacing w:line="560" w:lineRule="exact"/>
        <w:ind w:leftChars="114" w:left="239" w:firstLineChars="50" w:firstLine="120"/>
        <w:rPr>
          <w:rFonts w:asciiTheme="minorEastAsia" w:hAnsiTheme="minorEastAsia"/>
          <w:sz w:val="24"/>
          <w:szCs w:val="24"/>
        </w:rPr>
      </w:pPr>
      <w:r w:rsidRPr="00597943">
        <w:rPr>
          <w:rFonts w:asciiTheme="minorEastAsia" w:hAnsiTheme="minorEastAsia" w:hint="eastAsia"/>
          <w:sz w:val="24"/>
          <w:szCs w:val="24"/>
        </w:rPr>
        <w:t>（三） 体检</w:t>
      </w:r>
    </w:p>
    <w:p w:rsidR="003B66A3" w:rsidRPr="00597943" w:rsidRDefault="003B66A3" w:rsidP="003B66A3">
      <w:pPr>
        <w:spacing w:line="560" w:lineRule="exact"/>
        <w:ind w:leftChars="114" w:left="239" w:firstLineChars="50" w:firstLine="120"/>
        <w:rPr>
          <w:rFonts w:asciiTheme="minorEastAsia" w:hAnsiTheme="minorEastAsia"/>
          <w:sz w:val="24"/>
          <w:szCs w:val="24"/>
        </w:rPr>
      </w:pPr>
      <w:r w:rsidRPr="00597943">
        <w:rPr>
          <w:rFonts w:asciiTheme="minorEastAsia" w:hAnsiTheme="minorEastAsia" w:hint="eastAsia"/>
          <w:sz w:val="24"/>
          <w:szCs w:val="24"/>
        </w:rPr>
        <w:t>1、通过笔试和面试的学员</w:t>
      </w:r>
      <w:r w:rsidR="00421F60">
        <w:rPr>
          <w:rFonts w:asciiTheme="minorEastAsia" w:hAnsiTheme="minorEastAsia" w:hint="eastAsia"/>
          <w:sz w:val="24"/>
          <w:szCs w:val="24"/>
        </w:rPr>
        <w:t>携带身份证原件在</w:t>
      </w:r>
      <w:r w:rsidRPr="00597943">
        <w:rPr>
          <w:rFonts w:asciiTheme="minorEastAsia" w:hAnsiTheme="minorEastAsia" w:hint="eastAsia"/>
          <w:sz w:val="24"/>
          <w:szCs w:val="24"/>
        </w:rPr>
        <w:t>都江堰市人民医院</w:t>
      </w:r>
      <w:r w:rsidR="00F86653">
        <w:rPr>
          <w:rFonts w:ascii="宋体" w:hAnsi="宋体" w:hint="eastAsia"/>
          <w:sz w:val="24"/>
        </w:rPr>
        <w:t>进行健康体检</w:t>
      </w:r>
      <w:r w:rsidRPr="00597943">
        <w:rPr>
          <w:rFonts w:asciiTheme="minorEastAsia" w:hAnsiTheme="minorEastAsia" w:hint="eastAsia"/>
          <w:sz w:val="24"/>
          <w:szCs w:val="24"/>
        </w:rPr>
        <w:t>，体检时间</w:t>
      </w:r>
      <w:r w:rsidR="00F86653" w:rsidRPr="00597943">
        <w:rPr>
          <w:rFonts w:asciiTheme="minorEastAsia" w:hAnsiTheme="minorEastAsia" w:hint="eastAsia"/>
          <w:sz w:val="24"/>
          <w:szCs w:val="24"/>
        </w:rPr>
        <w:t>201</w:t>
      </w:r>
      <w:r w:rsidR="00F86653">
        <w:rPr>
          <w:rFonts w:asciiTheme="minorEastAsia" w:hAnsiTheme="minorEastAsia" w:hint="eastAsia"/>
          <w:sz w:val="24"/>
          <w:szCs w:val="24"/>
        </w:rPr>
        <w:t>9</w:t>
      </w:r>
      <w:r w:rsidR="00F86653" w:rsidRPr="00597943">
        <w:rPr>
          <w:rFonts w:asciiTheme="minorEastAsia" w:hAnsiTheme="minorEastAsia" w:hint="eastAsia"/>
          <w:sz w:val="24"/>
          <w:szCs w:val="24"/>
        </w:rPr>
        <w:t>年</w:t>
      </w:r>
      <w:r w:rsidR="00F86653">
        <w:rPr>
          <w:rFonts w:asciiTheme="minorEastAsia" w:hAnsiTheme="minorEastAsia" w:hint="eastAsia"/>
          <w:sz w:val="24"/>
          <w:szCs w:val="24"/>
        </w:rPr>
        <w:t>5</w:t>
      </w:r>
      <w:r w:rsidRPr="00597943">
        <w:rPr>
          <w:rFonts w:asciiTheme="minorEastAsia" w:hAnsiTheme="minorEastAsia" w:hint="eastAsia"/>
          <w:sz w:val="24"/>
          <w:szCs w:val="24"/>
        </w:rPr>
        <w:t>月</w:t>
      </w:r>
      <w:r w:rsidR="00F86653">
        <w:rPr>
          <w:rFonts w:asciiTheme="minorEastAsia" w:hAnsiTheme="minorEastAsia" w:hint="eastAsia"/>
          <w:sz w:val="24"/>
          <w:szCs w:val="24"/>
        </w:rPr>
        <w:t>9</w:t>
      </w:r>
      <w:r>
        <w:rPr>
          <w:rFonts w:asciiTheme="minorEastAsia" w:hAnsiTheme="minorEastAsia" w:hint="eastAsia"/>
          <w:sz w:val="24"/>
          <w:szCs w:val="24"/>
        </w:rPr>
        <w:t>、</w:t>
      </w:r>
      <w:r w:rsidR="00F86653">
        <w:rPr>
          <w:rFonts w:asciiTheme="minorEastAsia" w:hAnsiTheme="minorEastAsia" w:hint="eastAsia"/>
          <w:sz w:val="24"/>
          <w:szCs w:val="24"/>
        </w:rPr>
        <w:t>10</w:t>
      </w:r>
      <w:r w:rsidRPr="00597943">
        <w:rPr>
          <w:rFonts w:asciiTheme="minorEastAsia" w:hAnsiTheme="minorEastAsia" w:hint="eastAsia"/>
          <w:sz w:val="24"/>
          <w:szCs w:val="24"/>
        </w:rPr>
        <w:t>日，费用自理。</w:t>
      </w:r>
    </w:p>
    <w:p w:rsidR="003B66A3" w:rsidRPr="00597943" w:rsidRDefault="003B66A3" w:rsidP="003B66A3">
      <w:pPr>
        <w:spacing w:line="560" w:lineRule="exact"/>
        <w:ind w:leftChars="114" w:left="239"/>
        <w:rPr>
          <w:rFonts w:ascii="宋体" w:hAnsi="宋体"/>
          <w:sz w:val="24"/>
          <w:szCs w:val="24"/>
        </w:rPr>
      </w:pPr>
      <w:r w:rsidRPr="00597943">
        <w:rPr>
          <w:rFonts w:ascii="宋体" w:hAnsi="宋体" w:hint="eastAsia"/>
          <w:sz w:val="24"/>
          <w:szCs w:val="24"/>
        </w:rPr>
        <w:t>（</w:t>
      </w:r>
      <w:r w:rsidR="009860F0">
        <w:rPr>
          <w:rFonts w:ascii="宋体" w:hAnsi="宋体" w:hint="eastAsia"/>
          <w:sz w:val="24"/>
          <w:szCs w:val="24"/>
        </w:rPr>
        <w:t>四</w:t>
      </w:r>
      <w:r w:rsidRPr="00597943">
        <w:rPr>
          <w:rFonts w:ascii="宋体" w:hAnsi="宋体" w:hint="eastAsia"/>
          <w:sz w:val="24"/>
          <w:szCs w:val="24"/>
        </w:rPr>
        <w:t>） 公示</w:t>
      </w:r>
    </w:p>
    <w:p w:rsidR="003B66A3" w:rsidRDefault="003B66A3" w:rsidP="003B66A3">
      <w:pPr>
        <w:spacing w:line="560" w:lineRule="exact"/>
        <w:ind w:leftChars="114" w:left="239"/>
        <w:rPr>
          <w:rFonts w:ascii="宋体" w:hAnsi="宋体"/>
          <w:sz w:val="24"/>
          <w:szCs w:val="24"/>
        </w:rPr>
      </w:pPr>
      <w:r w:rsidRPr="00597943">
        <w:rPr>
          <w:rFonts w:ascii="宋体" w:hAnsi="宋体" w:hint="eastAsia"/>
          <w:sz w:val="24"/>
          <w:szCs w:val="24"/>
        </w:rPr>
        <w:t>1、 笔试</w:t>
      </w:r>
      <w:r>
        <w:rPr>
          <w:rFonts w:ascii="宋体" w:hAnsi="宋体" w:hint="eastAsia"/>
          <w:sz w:val="24"/>
          <w:szCs w:val="24"/>
        </w:rPr>
        <w:t>成绩：</w:t>
      </w:r>
      <w:r w:rsidRPr="00597943">
        <w:rPr>
          <w:rFonts w:ascii="宋体" w:hAnsi="宋体" w:hint="eastAsia"/>
          <w:sz w:val="24"/>
          <w:szCs w:val="24"/>
        </w:rPr>
        <w:t>通过</w:t>
      </w:r>
      <w:proofErr w:type="gramStart"/>
      <w:r w:rsidRPr="00597943">
        <w:rPr>
          <w:rFonts w:ascii="宋体" w:hAnsi="宋体" w:hint="eastAsia"/>
          <w:sz w:val="24"/>
          <w:szCs w:val="24"/>
        </w:rPr>
        <w:t>都江堰市人民医院官网公布</w:t>
      </w:r>
      <w:proofErr w:type="gramEnd"/>
      <w:r w:rsidRPr="00597943">
        <w:rPr>
          <w:rFonts w:ascii="宋体" w:hAnsi="宋体" w:hint="eastAsia"/>
          <w:sz w:val="24"/>
          <w:szCs w:val="24"/>
        </w:rPr>
        <w:t>，公示时间</w:t>
      </w:r>
      <w:r w:rsidR="009860F0" w:rsidRPr="00597943">
        <w:rPr>
          <w:rFonts w:ascii="宋体" w:hAnsi="宋体" w:hint="eastAsia"/>
          <w:sz w:val="24"/>
          <w:szCs w:val="24"/>
        </w:rPr>
        <w:t>201</w:t>
      </w:r>
      <w:r w:rsidR="009860F0">
        <w:rPr>
          <w:rFonts w:ascii="宋体" w:hAnsi="宋体" w:hint="eastAsia"/>
          <w:sz w:val="24"/>
          <w:szCs w:val="24"/>
        </w:rPr>
        <w:t>9</w:t>
      </w:r>
      <w:r w:rsidR="009860F0" w:rsidRPr="00597943">
        <w:rPr>
          <w:rFonts w:ascii="宋体" w:hAnsi="宋体" w:hint="eastAsia"/>
          <w:sz w:val="24"/>
          <w:szCs w:val="24"/>
        </w:rPr>
        <w:t>年</w:t>
      </w:r>
      <w:r w:rsidR="009860F0">
        <w:rPr>
          <w:rFonts w:ascii="宋体" w:hAnsi="宋体" w:hint="eastAsia"/>
          <w:sz w:val="24"/>
          <w:szCs w:val="24"/>
        </w:rPr>
        <w:t>3</w:t>
      </w:r>
      <w:r w:rsidR="009860F0" w:rsidRPr="00597943">
        <w:rPr>
          <w:rFonts w:ascii="宋体" w:hAnsi="宋体" w:hint="eastAsia"/>
          <w:sz w:val="24"/>
          <w:szCs w:val="24"/>
        </w:rPr>
        <w:t>月</w:t>
      </w:r>
      <w:r w:rsidR="009860F0">
        <w:rPr>
          <w:rFonts w:ascii="宋体" w:hAnsi="宋体" w:hint="eastAsia"/>
          <w:sz w:val="24"/>
          <w:szCs w:val="24"/>
        </w:rPr>
        <w:t>26</w:t>
      </w:r>
      <w:r w:rsidRPr="00597943">
        <w:rPr>
          <w:rFonts w:ascii="宋体" w:hAnsi="宋体" w:hint="eastAsia"/>
          <w:sz w:val="24"/>
          <w:szCs w:val="24"/>
        </w:rPr>
        <w:t>日至</w:t>
      </w:r>
      <w:r w:rsidR="009860F0" w:rsidRPr="00597943">
        <w:rPr>
          <w:rFonts w:ascii="宋体" w:hAnsi="宋体" w:hint="eastAsia"/>
          <w:sz w:val="24"/>
          <w:szCs w:val="24"/>
        </w:rPr>
        <w:t>4月</w:t>
      </w:r>
      <w:r w:rsidR="009860F0">
        <w:rPr>
          <w:rFonts w:ascii="宋体" w:hAnsi="宋体" w:hint="eastAsia"/>
          <w:sz w:val="24"/>
          <w:szCs w:val="24"/>
        </w:rPr>
        <w:t>1</w:t>
      </w:r>
      <w:r w:rsidRPr="00597943">
        <w:rPr>
          <w:rFonts w:ascii="宋体" w:hAnsi="宋体" w:hint="eastAsia"/>
          <w:sz w:val="24"/>
          <w:szCs w:val="24"/>
        </w:rPr>
        <w:t>日。</w:t>
      </w:r>
    </w:p>
    <w:p w:rsidR="003B66A3" w:rsidRDefault="003B66A3" w:rsidP="003B66A3">
      <w:pPr>
        <w:spacing w:line="560" w:lineRule="exact"/>
        <w:ind w:leftChars="114" w:left="239"/>
        <w:rPr>
          <w:rFonts w:ascii="宋体" w:hAnsi="宋体"/>
          <w:sz w:val="24"/>
          <w:szCs w:val="24"/>
        </w:rPr>
      </w:pPr>
      <w:r>
        <w:rPr>
          <w:rFonts w:ascii="宋体" w:hAnsi="宋体" w:hint="eastAsia"/>
          <w:sz w:val="24"/>
          <w:szCs w:val="24"/>
        </w:rPr>
        <w:t>2、面试成绩：</w:t>
      </w:r>
      <w:r w:rsidRPr="00597943">
        <w:rPr>
          <w:rFonts w:ascii="宋体" w:hAnsi="宋体" w:hint="eastAsia"/>
          <w:sz w:val="24"/>
          <w:szCs w:val="24"/>
        </w:rPr>
        <w:t>通过</w:t>
      </w:r>
      <w:proofErr w:type="gramStart"/>
      <w:r w:rsidRPr="00597943">
        <w:rPr>
          <w:rFonts w:ascii="宋体" w:hAnsi="宋体" w:hint="eastAsia"/>
          <w:sz w:val="24"/>
          <w:szCs w:val="24"/>
        </w:rPr>
        <w:t>都江堰市人民医院官网公布</w:t>
      </w:r>
      <w:proofErr w:type="gramEnd"/>
      <w:r w:rsidRPr="00597943">
        <w:rPr>
          <w:rFonts w:ascii="宋体" w:hAnsi="宋体" w:hint="eastAsia"/>
          <w:sz w:val="24"/>
          <w:szCs w:val="24"/>
        </w:rPr>
        <w:t>，公示时间</w:t>
      </w:r>
      <w:r w:rsidR="009860F0" w:rsidRPr="00597943">
        <w:rPr>
          <w:rFonts w:ascii="宋体" w:hAnsi="宋体" w:hint="eastAsia"/>
          <w:sz w:val="24"/>
          <w:szCs w:val="24"/>
        </w:rPr>
        <w:t>201</w:t>
      </w:r>
      <w:r w:rsidR="009860F0">
        <w:rPr>
          <w:rFonts w:ascii="宋体" w:hAnsi="宋体" w:hint="eastAsia"/>
          <w:sz w:val="24"/>
          <w:szCs w:val="24"/>
        </w:rPr>
        <w:t>9</w:t>
      </w:r>
      <w:r w:rsidR="009860F0" w:rsidRPr="00597943">
        <w:rPr>
          <w:rFonts w:ascii="宋体" w:hAnsi="宋体" w:hint="eastAsia"/>
          <w:sz w:val="24"/>
          <w:szCs w:val="24"/>
        </w:rPr>
        <w:t>年</w:t>
      </w:r>
      <w:r w:rsidR="009860F0">
        <w:rPr>
          <w:rFonts w:ascii="宋体" w:hAnsi="宋体" w:hint="eastAsia"/>
          <w:sz w:val="24"/>
          <w:szCs w:val="24"/>
        </w:rPr>
        <w:t>4</w:t>
      </w:r>
      <w:r w:rsidR="009860F0" w:rsidRPr="00597943">
        <w:rPr>
          <w:rFonts w:ascii="宋体" w:hAnsi="宋体" w:hint="eastAsia"/>
          <w:sz w:val="24"/>
          <w:szCs w:val="24"/>
        </w:rPr>
        <w:t>月</w:t>
      </w:r>
      <w:r w:rsidR="009860F0">
        <w:rPr>
          <w:rFonts w:ascii="宋体" w:hAnsi="宋体" w:hint="eastAsia"/>
          <w:sz w:val="24"/>
          <w:szCs w:val="24"/>
        </w:rPr>
        <w:t>10</w:t>
      </w:r>
      <w:r w:rsidRPr="00597943">
        <w:rPr>
          <w:rFonts w:ascii="宋体" w:hAnsi="宋体" w:hint="eastAsia"/>
          <w:sz w:val="24"/>
          <w:szCs w:val="24"/>
        </w:rPr>
        <w:t>日至4月</w:t>
      </w:r>
      <w:r>
        <w:rPr>
          <w:rFonts w:ascii="宋体" w:hAnsi="宋体" w:hint="eastAsia"/>
          <w:sz w:val="24"/>
          <w:szCs w:val="24"/>
        </w:rPr>
        <w:t>16</w:t>
      </w:r>
      <w:r w:rsidRPr="00597943">
        <w:rPr>
          <w:rFonts w:ascii="宋体" w:hAnsi="宋体" w:hint="eastAsia"/>
          <w:sz w:val="24"/>
          <w:szCs w:val="24"/>
        </w:rPr>
        <w:t>日。</w:t>
      </w:r>
    </w:p>
    <w:p w:rsidR="001B0707" w:rsidRDefault="001B0707" w:rsidP="001B0707">
      <w:pPr>
        <w:spacing w:line="560" w:lineRule="exact"/>
        <w:ind w:leftChars="114" w:left="239"/>
        <w:rPr>
          <w:rFonts w:ascii="宋体" w:hAnsi="宋体"/>
          <w:sz w:val="24"/>
          <w:szCs w:val="24"/>
        </w:rPr>
      </w:pPr>
      <w:r>
        <w:rPr>
          <w:rFonts w:asciiTheme="minorEastAsia" w:hAnsiTheme="minorEastAsia" w:hint="eastAsia"/>
          <w:sz w:val="24"/>
          <w:szCs w:val="24"/>
        </w:rPr>
        <w:t>3、体检公示：</w:t>
      </w:r>
      <w:r w:rsidRPr="00597943">
        <w:rPr>
          <w:rFonts w:ascii="宋体" w:hAnsi="宋体" w:hint="eastAsia"/>
          <w:sz w:val="24"/>
          <w:szCs w:val="24"/>
        </w:rPr>
        <w:t>通过</w:t>
      </w:r>
      <w:proofErr w:type="gramStart"/>
      <w:r w:rsidRPr="00597943">
        <w:rPr>
          <w:rFonts w:ascii="宋体" w:hAnsi="宋体" w:hint="eastAsia"/>
          <w:sz w:val="24"/>
          <w:szCs w:val="24"/>
        </w:rPr>
        <w:t>都江堰市人民医院官网公布</w:t>
      </w:r>
      <w:proofErr w:type="gramEnd"/>
      <w:r w:rsidRPr="00597943">
        <w:rPr>
          <w:rFonts w:ascii="宋体" w:hAnsi="宋体" w:hint="eastAsia"/>
          <w:sz w:val="24"/>
          <w:szCs w:val="24"/>
        </w:rPr>
        <w:t>，公示时间201</w:t>
      </w:r>
      <w:r>
        <w:rPr>
          <w:rFonts w:ascii="宋体" w:hAnsi="宋体" w:hint="eastAsia"/>
          <w:sz w:val="24"/>
          <w:szCs w:val="24"/>
        </w:rPr>
        <w:t>9</w:t>
      </w:r>
      <w:r w:rsidRPr="00597943">
        <w:rPr>
          <w:rFonts w:ascii="宋体" w:hAnsi="宋体" w:hint="eastAsia"/>
          <w:sz w:val="24"/>
          <w:szCs w:val="24"/>
        </w:rPr>
        <w:t>年</w:t>
      </w:r>
      <w:r>
        <w:rPr>
          <w:rFonts w:ascii="宋体" w:hAnsi="宋体" w:hint="eastAsia"/>
          <w:sz w:val="24"/>
          <w:szCs w:val="24"/>
        </w:rPr>
        <w:t>5</w:t>
      </w:r>
      <w:r w:rsidRPr="00597943">
        <w:rPr>
          <w:rFonts w:ascii="宋体" w:hAnsi="宋体" w:hint="eastAsia"/>
          <w:sz w:val="24"/>
          <w:szCs w:val="24"/>
        </w:rPr>
        <w:t>月</w:t>
      </w:r>
      <w:r>
        <w:rPr>
          <w:rFonts w:ascii="宋体" w:hAnsi="宋体" w:hint="eastAsia"/>
          <w:sz w:val="24"/>
          <w:szCs w:val="24"/>
        </w:rPr>
        <w:t>9</w:t>
      </w:r>
      <w:r w:rsidRPr="00597943">
        <w:rPr>
          <w:rFonts w:ascii="宋体" w:hAnsi="宋体" w:hint="eastAsia"/>
          <w:sz w:val="24"/>
          <w:szCs w:val="24"/>
        </w:rPr>
        <w:t>日至</w:t>
      </w:r>
      <w:r>
        <w:rPr>
          <w:rFonts w:ascii="宋体" w:hAnsi="宋体" w:hint="eastAsia"/>
          <w:sz w:val="24"/>
          <w:szCs w:val="24"/>
        </w:rPr>
        <w:t>5</w:t>
      </w:r>
      <w:r w:rsidRPr="00597943">
        <w:rPr>
          <w:rFonts w:ascii="宋体" w:hAnsi="宋体" w:hint="eastAsia"/>
          <w:sz w:val="24"/>
          <w:szCs w:val="24"/>
        </w:rPr>
        <w:t>月</w:t>
      </w:r>
      <w:r>
        <w:rPr>
          <w:rFonts w:ascii="宋体" w:hAnsi="宋体" w:hint="eastAsia"/>
          <w:sz w:val="24"/>
          <w:szCs w:val="24"/>
        </w:rPr>
        <w:t>10</w:t>
      </w:r>
      <w:r w:rsidRPr="00597943">
        <w:rPr>
          <w:rFonts w:ascii="宋体" w:hAnsi="宋体" w:hint="eastAsia"/>
          <w:sz w:val="24"/>
          <w:szCs w:val="24"/>
        </w:rPr>
        <w:t>日。</w:t>
      </w:r>
    </w:p>
    <w:p w:rsidR="00D70CDF" w:rsidRDefault="00D70CDF" w:rsidP="00D70CDF">
      <w:pPr>
        <w:spacing w:line="560" w:lineRule="exact"/>
        <w:ind w:leftChars="114" w:left="239"/>
        <w:rPr>
          <w:rFonts w:ascii="宋体" w:hAnsi="宋体"/>
          <w:sz w:val="24"/>
          <w:szCs w:val="24"/>
        </w:rPr>
      </w:pPr>
      <w:r>
        <w:rPr>
          <w:rFonts w:ascii="宋体" w:hAnsi="宋体" w:hint="eastAsia"/>
          <w:sz w:val="24"/>
          <w:szCs w:val="24"/>
        </w:rPr>
        <w:lastRenderedPageBreak/>
        <w:t>4、录用</w:t>
      </w:r>
      <w:r w:rsidR="007851A5">
        <w:rPr>
          <w:rFonts w:ascii="宋体" w:hAnsi="宋体" w:hint="eastAsia"/>
          <w:sz w:val="24"/>
          <w:szCs w:val="24"/>
        </w:rPr>
        <w:t>公示</w:t>
      </w:r>
      <w:r>
        <w:rPr>
          <w:rFonts w:ascii="宋体" w:hAnsi="宋体" w:hint="eastAsia"/>
          <w:sz w:val="24"/>
          <w:szCs w:val="24"/>
        </w:rPr>
        <w:t>：</w:t>
      </w:r>
      <w:r w:rsidRPr="00597943">
        <w:rPr>
          <w:rFonts w:ascii="宋体" w:hAnsi="宋体" w:hint="eastAsia"/>
          <w:sz w:val="24"/>
          <w:szCs w:val="24"/>
        </w:rPr>
        <w:t>通过</w:t>
      </w:r>
      <w:proofErr w:type="gramStart"/>
      <w:r w:rsidRPr="00597943">
        <w:rPr>
          <w:rFonts w:ascii="宋体" w:hAnsi="宋体" w:hint="eastAsia"/>
          <w:sz w:val="24"/>
          <w:szCs w:val="24"/>
        </w:rPr>
        <w:t>都江堰市人民医院官网公布</w:t>
      </w:r>
      <w:proofErr w:type="gramEnd"/>
      <w:r w:rsidRPr="00597943">
        <w:rPr>
          <w:rFonts w:ascii="宋体" w:hAnsi="宋体" w:hint="eastAsia"/>
          <w:sz w:val="24"/>
          <w:szCs w:val="24"/>
        </w:rPr>
        <w:t>，公示时间201</w:t>
      </w:r>
      <w:r>
        <w:rPr>
          <w:rFonts w:ascii="宋体" w:hAnsi="宋体" w:hint="eastAsia"/>
          <w:sz w:val="24"/>
          <w:szCs w:val="24"/>
        </w:rPr>
        <w:t>9</w:t>
      </w:r>
      <w:r w:rsidRPr="00597943">
        <w:rPr>
          <w:rFonts w:ascii="宋体" w:hAnsi="宋体" w:hint="eastAsia"/>
          <w:sz w:val="24"/>
          <w:szCs w:val="24"/>
        </w:rPr>
        <w:t>年</w:t>
      </w:r>
      <w:r>
        <w:rPr>
          <w:rFonts w:ascii="宋体" w:hAnsi="宋体" w:hint="eastAsia"/>
          <w:sz w:val="24"/>
          <w:szCs w:val="24"/>
        </w:rPr>
        <w:t>5</w:t>
      </w:r>
      <w:r w:rsidRPr="00597943">
        <w:rPr>
          <w:rFonts w:ascii="宋体" w:hAnsi="宋体" w:hint="eastAsia"/>
          <w:sz w:val="24"/>
          <w:szCs w:val="24"/>
        </w:rPr>
        <w:t>月</w:t>
      </w:r>
      <w:r>
        <w:rPr>
          <w:rFonts w:ascii="宋体" w:hAnsi="宋体" w:hint="eastAsia"/>
          <w:sz w:val="24"/>
          <w:szCs w:val="24"/>
        </w:rPr>
        <w:t>20</w:t>
      </w:r>
      <w:r w:rsidRPr="00597943">
        <w:rPr>
          <w:rFonts w:ascii="宋体" w:hAnsi="宋体" w:hint="eastAsia"/>
          <w:sz w:val="24"/>
          <w:szCs w:val="24"/>
        </w:rPr>
        <w:t>日至</w:t>
      </w:r>
      <w:r>
        <w:rPr>
          <w:rFonts w:ascii="宋体" w:hAnsi="宋体" w:hint="eastAsia"/>
          <w:sz w:val="24"/>
          <w:szCs w:val="24"/>
        </w:rPr>
        <w:t>5</w:t>
      </w:r>
      <w:r w:rsidRPr="00597943">
        <w:rPr>
          <w:rFonts w:ascii="宋体" w:hAnsi="宋体" w:hint="eastAsia"/>
          <w:sz w:val="24"/>
          <w:szCs w:val="24"/>
        </w:rPr>
        <w:t>月</w:t>
      </w:r>
      <w:r>
        <w:rPr>
          <w:rFonts w:ascii="宋体" w:hAnsi="宋体" w:hint="eastAsia"/>
          <w:sz w:val="24"/>
          <w:szCs w:val="24"/>
        </w:rPr>
        <w:t>24</w:t>
      </w:r>
      <w:r w:rsidRPr="00597943">
        <w:rPr>
          <w:rFonts w:ascii="宋体" w:hAnsi="宋体" w:hint="eastAsia"/>
          <w:sz w:val="24"/>
          <w:szCs w:val="24"/>
        </w:rPr>
        <w:t>日。</w:t>
      </w:r>
    </w:p>
    <w:p w:rsidR="003B66A3" w:rsidRPr="00597943" w:rsidRDefault="003B66A3" w:rsidP="003B66A3">
      <w:pPr>
        <w:spacing w:line="560" w:lineRule="exact"/>
        <w:ind w:firstLineChars="100" w:firstLine="240"/>
        <w:rPr>
          <w:rFonts w:asciiTheme="minorEastAsia" w:hAnsiTheme="minorEastAsia"/>
          <w:sz w:val="24"/>
          <w:szCs w:val="24"/>
        </w:rPr>
      </w:pPr>
      <w:r w:rsidRPr="00597943">
        <w:rPr>
          <w:rFonts w:asciiTheme="minorEastAsia" w:hAnsiTheme="minorEastAsia" w:hint="eastAsia"/>
          <w:sz w:val="24"/>
          <w:szCs w:val="24"/>
        </w:rPr>
        <w:t>（</w:t>
      </w:r>
      <w:r w:rsidR="007851A5">
        <w:rPr>
          <w:rFonts w:asciiTheme="minorEastAsia" w:hAnsiTheme="minorEastAsia" w:hint="eastAsia"/>
          <w:sz w:val="24"/>
          <w:szCs w:val="24"/>
        </w:rPr>
        <w:t>五</w:t>
      </w:r>
      <w:r w:rsidRPr="00597943">
        <w:rPr>
          <w:rFonts w:asciiTheme="minorEastAsia" w:hAnsiTheme="minorEastAsia" w:hint="eastAsia"/>
          <w:sz w:val="24"/>
          <w:szCs w:val="24"/>
        </w:rPr>
        <w:t>）报到</w:t>
      </w:r>
    </w:p>
    <w:p w:rsidR="003B66A3" w:rsidRPr="00597943" w:rsidRDefault="007851A5" w:rsidP="003B66A3">
      <w:pPr>
        <w:spacing w:line="560" w:lineRule="exact"/>
        <w:ind w:firstLineChars="100" w:firstLine="240"/>
        <w:rPr>
          <w:rFonts w:asciiTheme="minorEastAsia" w:hAnsiTheme="minorEastAsia"/>
          <w:sz w:val="24"/>
          <w:szCs w:val="24"/>
        </w:rPr>
      </w:pPr>
      <w:r>
        <w:rPr>
          <w:rFonts w:asciiTheme="minorEastAsia" w:hAnsiTheme="minorEastAsia" w:hint="eastAsia"/>
          <w:sz w:val="24"/>
          <w:szCs w:val="24"/>
        </w:rPr>
        <w:t>1、</w:t>
      </w:r>
      <w:r w:rsidR="003B66A3" w:rsidRPr="000C19A5">
        <w:rPr>
          <w:rFonts w:asciiTheme="minorEastAsia" w:hAnsiTheme="minorEastAsia" w:hint="eastAsia"/>
          <w:sz w:val="24"/>
          <w:szCs w:val="24"/>
        </w:rPr>
        <w:t>时间</w:t>
      </w:r>
      <w:r w:rsidR="008F7024">
        <w:rPr>
          <w:rFonts w:asciiTheme="minorEastAsia" w:hAnsiTheme="minorEastAsia" w:hint="eastAsia"/>
          <w:sz w:val="24"/>
          <w:szCs w:val="24"/>
        </w:rPr>
        <w:t>以护理部通知</w:t>
      </w:r>
      <w:r w:rsidR="004D7F0B">
        <w:rPr>
          <w:rFonts w:asciiTheme="minorEastAsia" w:hAnsiTheme="minorEastAsia" w:hint="eastAsia"/>
          <w:sz w:val="24"/>
          <w:szCs w:val="24"/>
        </w:rPr>
        <w:t>为准</w:t>
      </w:r>
    </w:p>
    <w:p w:rsidR="0022667E" w:rsidRDefault="0022667E" w:rsidP="003B66A3">
      <w:pPr>
        <w:spacing w:line="560" w:lineRule="exact"/>
        <w:ind w:firstLineChars="100" w:firstLine="240"/>
        <w:rPr>
          <w:rFonts w:ascii="宋体" w:hAnsi="宋体"/>
          <w:sz w:val="24"/>
        </w:rPr>
      </w:pPr>
      <w:r>
        <w:rPr>
          <w:rFonts w:ascii="宋体" w:hAnsi="宋体" w:hint="eastAsia"/>
          <w:sz w:val="24"/>
        </w:rPr>
        <w:t>（六）</w:t>
      </w:r>
      <w:r w:rsidR="00F93B2F" w:rsidRPr="00597943">
        <w:rPr>
          <w:rFonts w:asciiTheme="minorEastAsia" w:hAnsiTheme="minorEastAsia" w:hint="eastAsia"/>
          <w:sz w:val="24"/>
          <w:szCs w:val="24"/>
        </w:rPr>
        <w:t>退出培训</w:t>
      </w:r>
    </w:p>
    <w:p w:rsidR="00CD4B95" w:rsidRDefault="00017380" w:rsidP="00CD4B95">
      <w:pPr>
        <w:spacing w:line="560" w:lineRule="exact"/>
        <w:ind w:firstLineChars="98" w:firstLine="235"/>
        <w:rPr>
          <w:rFonts w:asciiTheme="minorEastAsia" w:hAnsiTheme="minorEastAsia"/>
          <w:sz w:val="24"/>
          <w:szCs w:val="24"/>
        </w:rPr>
      </w:pPr>
      <w:r w:rsidRPr="003767AA">
        <w:rPr>
          <w:rFonts w:ascii="宋体" w:hAnsi="宋体" w:hint="eastAsia"/>
          <w:sz w:val="24"/>
        </w:rPr>
        <w:t>已录取的学员于201</w:t>
      </w:r>
      <w:r>
        <w:rPr>
          <w:rFonts w:ascii="宋体" w:hAnsi="宋体" w:hint="eastAsia"/>
          <w:sz w:val="24"/>
        </w:rPr>
        <w:t>9</w:t>
      </w:r>
      <w:r w:rsidRPr="003767AA">
        <w:rPr>
          <w:rFonts w:ascii="宋体" w:hAnsi="宋体" w:hint="eastAsia"/>
          <w:sz w:val="24"/>
        </w:rPr>
        <w:t>年7月31日前不能提交毕业证、护士执业考试成绩单原件者自动退出培训</w:t>
      </w:r>
      <w:r w:rsidR="003B66A3" w:rsidRPr="00597943">
        <w:rPr>
          <w:rFonts w:asciiTheme="minorEastAsia" w:hAnsiTheme="minorEastAsia" w:hint="eastAsia"/>
          <w:sz w:val="24"/>
          <w:szCs w:val="24"/>
        </w:rPr>
        <w:t>。</w:t>
      </w:r>
    </w:p>
    <w:p w:rsidR="00E102BF" w:rsidRDefault="00E102BF" w:rsidP="00CD4B95">
      <w:pPr>
        <w:spacing w:line="560" w:lineRule="exact"/>
        <w:ind w:firstLineChars="98" w:firstLine="236"/>
        <w:rPr>
          <w:rFonts w:asciiTheme="minorEastAsia" w:hAnsiTheme="minorEastAsia"/>
          <w:b/>
          <w:sz w:val="24"/>
          <w:szCs w:val="24"/>
        </w:rPr>
      </w:pPr>
      <w:r>
        <w:rPr>
          <w:rFonts w:asciiTheme="minorEastAsia" w:hAnsiTheme="minorEastAsia" w:hint="eastAsia"/>
          <w:b/>
          <w:sz w:val="24"/>
          <w:szCs w:val="24"/>
        </w:rPr>
        <w:t>四</w:t>
      </w:r>
      <w:r w:rsidR="004611EE" w:rsidRPr="00597943">
        <w:rPr>
          <w:rFonts w:asciiTheme="minorEastAsia" w:hAnsiTheme="minorEastAsia" w:hint="eastAsia"/>
          <w:b/>
          <w:sz w:val="24"/>
          <w:szCs w:val="24"/>
        </w:rPr>
        <w:t>、培训</w:t>
      </w:r>
    </w:p>
    <w:p w:rsidR="001B72AE" w:rsidRPr="00CD4B95" w:rsidRDefault="001B72AE" w:rsidP="00CD4B95">
      <w:pPr>
        <w:spacing w:line="560" w:lineRule="exact"/>
        <w:ind w:firstLineChars="98" w:firstLine="235"/>
        <w:rPr>
          <w:rFonts w:asciiTheme="minorEastAsia" w:hAnsiTheme="minorEastAsia"/>
          <w:sz w:val="24"/>
          <w:szCs w:val="24"/>
        </w:rPr>
      </w:pPr>
      <w:r w:rsidRPr="00CD4B95">
        <w:rPr>
          <w:rFonts w:asciiTheme="minorEastAsia" w:hAnsiTheme="minorEastAsia" w:hint="eastAsia"/>
          <w:sz w:val="24"/>
          <w:szCs w:val="24"/>
        </w:rPr>
        <w:t>（一）培训周期</w:t>
      </w:r>
    </w:p>
    <w:p w:rsidR="00A848EE" w:rsidRPr="00597943" w:rsidRDefault="003B52C8" w:rsidP="000B350A">
      <w:pPr>
        <w:spacing w:line="560" w:lineRule="exact"/>
        <w:ind w:leftChars="57" w:left="120" w:firstLineChars="150" w:firstLine="360"/>
        <w:rPr>
          <w:rFonts w:asciiTheme="minorEastAsia" w:hAnsiTheme="minorEastAsia"/>
          <w:sz w:val="24"/>
          <w:szCs w:val="24"/>
        </w:rPr>
      </w:pPr>
      <w:r>
        <w:rPr>
          <w:rFonts w:asciiTheme="minorEastAsia" w:hAnsiTheme="minorEastAsia" w:hint="eastAsia"/>
          <w:sz w:val="24"/>
          <w:szCs w:val="24"/>
        </w:rPr>
        <w:t>1</w:t>
      </w:r>
      <w:r w:rsidR="001B72AE">
        <w:rPr>
          <w:rFonts w:asciiTheme="minorEastAsia" w:hAnsiTheme="minorEastAsia" w:hint="eastAsia"/>
          <w:sz w:val="24"/>
          <w:szCs w:val="24"/>
        </w:rPr>
        <w:t>、</w:t>
      </w:r>
      <w:r w:rsidR="001424AE">
        <w:rPr>
          <w:rFonts w:asciiTheme="minorEastAsia" w:hAnsiTheme="minorEastAsia" w:hint="eastAsia"/>
          <w:sz w:val="24"/>
          <w:szCs w:val="24"/>
        </w:rPr>
        <w:t>四川省护士</w:t>
      </w:r>
      <w:r w:rsidR="00062437">
        <w:rPr>
          <w:rFonts w:asciiTheme="minorEastAsia" w:hAnsiTheme="minorEastAsia" w:hint="eastAsia"/>
          <w:sz w:val="24"/>
          <w:szCs w:val="24"/>
        </w:rPr>
        <w:t>规范化</w:t>
      </w:r>
      <w:r w:rsidR="00E030FF" w:rsidRPr="00597943">
        <w:rPr>
          <w:rFonts w:asciiTheme="minorEastAsia" w:hAnsiTheme="minorEastAsia" w:hint="eastAsia"/>
          <w:sz w:val="24"/>
          <w:szCs w:val="24"/>
        </w:rPr>
        <w:t>培训</w:t>
      </w:r>
      <w:r w:rsidR="009448A6">
        <w:rPr>
          <w:rFonts w:asciiTheme="minorEastAsia" w:hAnsiTheme="minorEastAsia" w:hint="eastAsia"/>
          <w:sz w:val="24"/>
          <w:szCs w:val="24"/>
        </w:rPr>
        <w:t>周期</w:t>
      </w:r>
      <w:r w:rsidR="00062437">
        <w:rPr>
          <w:rFonts w:asciiTheme="minorEastAsia" w:hAnsiTheme="minorEastAsia" w:hint="eastAsia"/>
          <w:sz w:val="24"/>
          <w:szCs w:val="24"/>
        </w:rPr>
        <w:t>：</w:t>
      </w:r>
      <w:r w:rsidR="009448A6">
        <w:rPr>
          <w:rFonts w:asciiTheme="minorEastAsia" w:hAnsiTheme="minorEastAsia" w:hint="eastAsia"/>
          <w:sz w:val="24"/>
          <w:szCs w:val="24"/>
        </w:rPr>
        <w:t>2年</w:t>
      </w:r>
      <w:r w:rsidR="00011ACB">
        <w:rPr>
          <w:rFonts w:asciiTheme="minorEastAsia" w:hAnsiTheme="minorEastAsia" w:hint="eastAsia"/>
          <w:sz w:val="24"/>
          <w:szCs w:val="24"/>
        </w:rPr>
        <w:t>即2019年8月1日至2021年7月31日</w:t>
      </w:r>
      <w:r w:rsidR="00A848EE" w:rsidRPr="00597943">
        <w:rPr>
          <w:rFonts w:asciiTheme="minorEastAsia" w:hAnsiTheme="minorEastAsia" w:hint="eastAsia"/>
          <w:sz w:val="24"/>
          <w:szCs w:val="24"/>
        </w:rPr>
        <w:t>。</w:t>
      </w:r>
    </w:p>
    <w:p w:rsidR="00EA764D" w:rsidRDefault="00AE6EE6" w:rsidP="00333C40">
      <w:pPr>
        <w:spacing w:line="560" w:lineRule="exact"/>
        <w:ind w:leftChars="57" w:left="120" w:firstLineChars="50" w:firstLine="120"/>
        <w:rPr>
          <w:rFonts w:asciiTheme="minorEastAsia" w:hAnsiTheme="minorEastAsia"/>
          <w:sz w:val="24"/>
          <w:szCs w:val="24"/>
        </w:rPr>
      </w:pPr>
      <w:r>
        <w:rPr>
          <w:rFonts w:asciiTheme="minorEastAsia" w:hAnsiTheme="minorEastAsia" w:hint="eastAsia"/>
          <w:sz w:val="24"/>
          <w:szCs w:val="24"/>
        </w:rPr>
        <w:t>（二）</w:t>
      </w:r>
      <w:r w:rsidR="00EA764D">
        <w:rPr>
          <w:rFonts w:asciiTheme="minorEastAsia" w:hAnsiTheme="minorEastAsia" w:hint="eastAsia"/>
          <w:sz w:val="24"/>
          <w:szCs w:val="24"/>
        </w:rPr>
        <w:t>培训方式：采取理论知识培训和临床实践能力培训相结合的方式。</w:t>
      </w:r>
    </w:p>
    <w:p w:rsidR="00EA764D" w:rsidRDefault="00AE6EE6" w:rsidP="00333C40">
      <w:pPr>
        <w:spacing w:line="560" w:lineRule="exact"/>
        <w:ind w:leftChars="57" w:left="120" w:firstLineChars="50" w:firstLine="120"/>
        <w:rPr>
          <w:rFonts w:asciiTheme="minorEastAsia" w:hAnsiTheme="minorEastAsia"/>
          <w:sz w:val="24"/>
          <w:szCs w:val="24"/>
        </w:rPr>
      </w:pPr>
      <w:r>
        <w:rPr>
          <w:rFonts w:asciiTheme="minorEastAsia" w:hAnsiTheme="minorEastAsia" w:hint="eastAsia"/>
          <w:sz w:val="24"/>
          <w:szCs w:val="24"/>
        </w:rPr>
        <w:t>（三）</w:t>
      </w:r>
      <w:r w:rsidR="009E00D3">
        <w:rPr>
          <w:rFonts w:asciiTheme="minorEastAsia" w:hAnsiTheme="minorEastAsia" w:hint="eastAsia"/>
          <w:sz w:val="24"/>
          <w:szCs w:val="24"/>
        </w:rPr>
        <w:t>培训方法：采用课堂讲授、</w:t>
      </w:r>
      <w:r w:rsidR="008C2665">
        <w:rPr>
          <w:rFonts w:asciiTheme="minorEastAsia" w:hAnsiTheme="minorEastAsia" w:hint="eastAsia"/>
          <w:sz w:val="24"/>
          <w:szCs w:val="24"/>
        </w:rPr>
        <w:t>小组讨论、临床查房、操作示教、情景模拟、个案护理等方法。</w:t>
      </w:r>
    </w:p>
    <w:p w:rsidR="00AE6EE6" w:rsidRDefault="00AE6EE6" w:rsidP="00333C40">
      <w:pPr>
        <w:spacing w:line="560" w:lineRule="exact"/>
        <w:ind w:leftChars="57" w:left="120" w:firstLineChars="50" w:firstLine="120"/>
        <w:rPr>
          <w:rFonts w:asciiTheme="minorEastAsia" w:hAnsiTheme="minorEastAsia"/>
          <w:sz w:val="24"/>
          <w:szCs w:val="24"/>
        </w:rPr>
      </w:pPr>
      <w:r>
        <w:rPr>
          <w:rFonts w:asciiTheme="minorEastAsia" w:hAnsiTheme="minorEastAsia" w:hint="eastAsia"/>
          <w:sz w:val="24"/>
          <w:szCs w:val="24"/>
        </w:rPr>
        <w:t>（四）</w:t>
      </w:r>
      <w:r w:rsidR="00331FF6">
        <w:rPr>
          <w:rFonts w:asciiTheme="minorEastAsia" w:hAnsiTheme="minorEastAsia" w:hint="eastAsia"/>
          <w:sz w:val="24"/>
          <w:szCs w:val="24"/>
        </w:rPr>
        <w:t>培训内容：基本理论知识培训、规范标准、规章制度、健康教育、护理文书、安全管理、心理护理、职业素养。</w:t>
      </w:r>
    </w:p>
    <w:p w:rsidR="00085C84" w:rsidRDefault="00085C84" w:rsidP="00333C40">
      <w:pPr>
        <w:spacing w:line="560" w:lineRule="exact"/>
        <w:ind w:leftChars="57" w:left="120" w:firstLineChars="50" w:firstLine="120"/>
        <w:rPr>
          <w:rFonts w:asciiTheme="minorEastAsia" w:hAnsiTheme="minorEastAsia"/>
          <w:b/>
          <w:sz w:val="24"/>
          <w:szCs w:val="24"/>
        </w:rPr>
      </w:pPr>
      <w:r w:rsidRPr="00CD4B95">
        <w:rPr>
          <w:rFonts w:asciiTheme="minorEastAsia" w:hAnsiTheme="minorEastAsia" w:hint="eastAsia"/>
          <w:b/>
          <w:sz w:val="24"/>
          <w:szCs w:val="24"/>
        </w:rPr>
        <w:t>五、考核</w:t>
      </w:r>
    </w:p>
    <w:p w:rsidR="00085C84" w:rsidRDefault="00085C84" w:rsidP="00333C40">
      <w:pPr>
        <w:spacing w:line="560" w:lineRule="exact"/>
        <w:ind w:leftChars="57" w:left="120" w:firstLineChars="50" w:firstLine="120"/>
        <w:rPr>
          <w:rFonts w:asciiTheme="minorEastAsia" w:hAnsiTheme="minorEastAsia"/>
          <w:sz w:val="24"/>
          <w:szCs w:val="24"/>
        </w:rPr>
      </w:pPr>
      <w:r>
        <w:rPr>
          <w:rFonts w:asciiTheme="minorEastAsia" w:hAnsiTheme="minorEastAsia" w:hint="eastAsia"/>
          <w:sz w:val="24"/>
          <w:szCs w:val="24"/>
        </w:rPr>
        <w:t>（一）</w:t>
      </w:r>
      <w:r w:rsidRPr="00597943">
        <w:rPr>
          <w:rFonts w:asciiTheme="minorEastAsia" w:hAnsiTheme="minorEastAsia" w:hint="eastAsia"/>
          <w:sz w:val="24"/>
          <w:szCs w:val="24"/>
        </w:rPr>
        <w:t>日常考核、阶段考核</w:t>
      </w:r>
      <w:r>
        <w:rPr>
          <w:rFonts w:asciiTheme="minorEastAsia" w:hAnsiTheme="minorEastAsia" w:hint="eastAsia"/>
          <w:sz w:val="24"/>
          <w:szCs w:val="24"/>
        </w:rPr>
        <w:t>：</w:t>
      </w:r>
      <w:r w:rsidRPr="00597943">
        <w:rPr>
          <w:rFonts w:asciiTheme="minorEastAsia" w:hAnsiTheme="minorEastAsia" w:hint="eastAsia"/>
          <w:sz w:val="24"/>
          <w:szCs w:val="24"/>
        </w:rPr>
        <w:t>由培训基地组织实施</w:t>
      </w:r>
      <w:r>
        <w:rPr>
          <w:rFonts w:asciiTheme="minorEastAsia" w:hAnsiTheme="minorEastAsia" w:hint="eastAsia"/>
          <w:sz w:val="24"/>
          <w:szCs w:val="24"/>
        </w:rPr>
        <w:t>。</w:t>
      </w:r>
    </w:p>
    <w:p w:rsidR="008C2665" w:rsidRPr="00EA764D" w:rsidRDefault="00085C84" w:rsidP="00333C40">
      <w:pPr>
        <w:spacing w:line="560" w:lineRule="exact"/>
        <w:ind w:leftChars="57" w:left="120" w:firstLineChars="50" w:firstLine="120"/>
        <w:rPr>
          <w:rFonts w:asciiTheme="minorEastAsia" w:hAnsiTheme="minorEastAsia"/>
          <w:sz w:val="24"/>
          <w:szCs w:val="24"/>
        </w:rPr>
      </w:pPr>
      <w:r>
        <w:rPr>
          <w:rFonts w:asciiTheme="minorEastAsia" w:hAnsiTheme="minorEastAsia" w:hint="eastAsia"/>
          <w:sz w:val="24"/>
          <w:szCs w:val="24"/>
        </w:rPr>
        <w:t>（二）</w:t>
      </w:r>
      <w:r w:rsidRPr="00597943">
        <w:rPr>
          <w:rFonts w:asciiTheme="minorEastAsia" w:hAnsiTheme="minorEastAsia" w:hint="eastAsia"/>
          <w:sz w:val="24"/>
          <w:szCs w:val="24"/>
        </w:rPr>
        <w:t>结业考核</w:t>
      </w:r>
      <w:r>
        <w:rPr>
          <w:rFonts w:asciiTheme="minorEastAsia" w:hAnsiTheme="minorEastAsia" w:hint="eastAsia"/>
          <w:sz w:val="24"/>
          <w:szCs w:val="24"/>
        </w:rPr>
        <w:t>：</w:t>
      </w:r>
      <w:r w:rsidRPr="00597943">
        <w:rPr>
          <w:rFonts w:asciiTheme="minorEastAsia" w:hAnsiTheme="minorEastAsia" w:hint="eastAsia"/>
          <w:sz w:val="24"/>
          <w:szCs w:val="24"/>
        </w:rPr>
        <w:t>由</w:t>
      </w:r>
      <w:proofErr w:type="gramStart"/>
      <w:r w:rsidRPr="00597943">
        <w:rPr>
          <w:rFonts w:asciiTheme="minorEastAsia" w:hAnsiTheme="minorEastAsia" w:hint="eastAsia"/>
          <w:sz w:val="24"/>
          <w:szCs w:val="24"/>
        </w:rPr>
        <w:t>省毕教办</w:t>
      </w:r>
      <w:proofErr w:type="gramEnd"/>
      <w:r w:rsidRPr="00597943">
        <w:rPr>
          <w:rFonts w:asciiTheme="minorEastAsia" w:hAnsiTheme="minorEastAsia" w:hint="eastAsia"/>
          <w:sz w:val="24"/>
          <w:szCs w:val="24"/>
        </w:rPr>
        <w:t>组织实施。结业考核合格者由省卫生计生委颁发</w:t>
      </w:r>
      <w:r>
        <w:rPr>
          <w:rFonts w:asciiTheme="minorEastAsia" w:hAnsiTheme="minorEastAsia" w:hint="eastAsia"/>
          <w:sz w:val="24"/>
          <w:szCs w:val="24"/>
        </w:rPr>
        <w:t>《护士规范化培训</w:t>
      </w:r>
      <w:r w:rsidRPr="00597943">
        <w:rPr>
          <w:rFonts w:asciiTheme="minorEastAsia" w:hAnsiTheme="minorEastAsia" w:hint="eastAsia"/>
          <w:sz w:val="24"/>
          <w:szCs w:val="24"/>
        </w:rPr>
        <w:t>合格证书</w:t>
      </w:r>
      <w:r>
        <w:rPr>
          <w:rFonts w:asciiTheme="minorEastAsia" w:hAnsiTheme="minorEastAsia" w:hint="eastAsia"/>
          <w:sz w:val="24"/>
          <w:szCs w:val="24"/>
        </w:rPr>
        <w:t>》。</w:t>
      </w:r>
    </w:p>
    <w:p w:rsidR="00DA5D07" w:rsidRPr="00597943" w:rsidRDefault="00E030FF" w:rsidP="00CD4B95">
      <w:pPr>
        <w:spacing w:line="560" w:lineRule="exact"/>
        <w:ind w:leftChars="57" w:left="120" w:firstLineChars="50" w:firstLine="120"/>
        <w:rPr>
          <w:rFonts w:ascii="宋体" w:hAnsi="宋体"/>
          <w:sz w:val="24"/>
          <w:szCs w:val="24"/>
        </w:rPr>
      </w:pPr>
      <w:r w:rsidRPr="00597943">
        <w:rPr>
          <w:rFonts w:asciiTheme="minorEastAsia" w:hAnsiTheme="minorEastAsia" w:hint="eastAsia"/>
          <w:sz w:val="24"/>
          <w:szCs w:val="24"/>
        </w:rPr>
        <w:t> </w:t>
      </w:r>
      <w:r w:rsidRPr="00BF4D68">
        <w:rPr>
          <w:rFonts w:asciiTheme="minorEastAsia" w:hAnsiTheme="minorEastAsia" w:hint="eastAsia"/>
          <w:b/>
          <w:sz w:val="24"/>
          <w:szCs w:val="24"/>
        </w:rPr>
        <w:t>六</w:t>
      </w:r>
      <w:r w:rsidRPr="00BF4D68">
        <w:rPr>
          <w:rFonts w:ascii="宋体" w:hAnsi="宋体" w:hint="eastAsia"/>
          <w:b/>
          <w:sz w:val="24"/>
          <w:szCs w:val="24"/>
        </w:rPr>
        <w:t>、</w:t>
      </w:r>
      <w:r w:rsidR="002E18C9">
        <w:rPr>
          <w:rFonts w:ascii="宋体" w:hAnsi="宋体" w:hint="eastAsia"/>
          <w:b/>
          <w:sz w:val="24"/>
          <w:szCs w:val="24"/>
        </w:rPr>
        <w:t>人士关系和待遇</w:t>
      </w:r>
      <w:r w:rsidRPr="00BF4D68">
        <w:rPr>
          <w:rFonts w:ascii="宋体" w:hAnsi="宋体" w:hint="eastAsia"/>
          <w:b/>
          <w:sz w:val="24"/>
          <w:szCs w:val="24"/>
        </w:rPr>
        <w:t>保障</w:t>
      </w:r>
      <w:r w:rsidR="00DA5D07" w:rsidRPr="00BF4D68">
        <w:rPr>
          <w:rFonts w:ascii="宋体" w:hAnsi="宋体" w:hint="eastAsia"/>
          <w:b/>
          <w:sz w:val="24"/>
          <w:szCs w:val="24"/>
        </w:rPr>
        <w:br/>
      </w:r>
      <w:r w:rsidR="00411306" w:rsidRPr="00597943">
        <w:rPr>
          <w:rFonts w:ascii="宋体" w:hAnsi="宋体" w:hint="eastAsia"/>
          <w:sz w:val="24"/>
          <w:szCs w:val="24"/>
        </w:rPr>
        <w:t>（一）</w:t>
      </w:r>
      <w:r w:rsidR="00DA5D07" w:rsidRPr="00597943">
        <w:rPr>
          <w:rFonts w:ascii="宋体" w:hAnsi="宋体" w:hint="eastAsia"/>
          <w:sz w:val="24"/>
          <w:szCs w:val="24"/>
        </w:rPr>
        <w:t>政策支持</w:t>
      </w:r>
    </w:p>
    <w:p w:rsidR="00DA5D07" w:rsidRPr="00597943" w:rsidRDefault="00411306" w:rsidP="003E5BBB">
      <w:pPr>
        <w:spacing w:line="560" w:lineRule="exact"/>
        <w:ind w:firstLineChars="150" w:firstLine="360"/>
        <w:rPr>
          <w:rFonts w:ascii="宋体" w:hAnsi="宋体"/>
          <w:sz w:val="24"/>
          <w:szCs w:val="24"/>
        </w:rPr>
      </w:pPr>
      <w:r w:rsidRPr="00597943">
        <w:rPr>
          <w:rFonts w:ascii="宋体" w:hAnsi="宋体" w:hint="eastAsia"/>
          <w:sz w:val="24"/>
          <w:szCs w:val="24"/>
        </w:rPr>
        <w:t>1、</w:t>
      </w:r>
      <w:r w:rsidR="00DA5D07" w:rsidRPr="00597943">
        <w:rPr>
          <w:rFonts w:ascii="宋体" w:hAnsi="宋体" w:hint="eastAsia"/>
          <w:sz w:val="24"/>
          <w:szCs w:val="24"/>
        </w:rPr>
        <w:t>根据四川省卫生</w:t>
      </w:r>
      <w:r w:rsidR="009B1582">
        <w:rPr>
          <w:rFonts w:ascii="宋体" w:hAnsi="宋体" w:hint="eastAsia"/>
          <w:sz w:val="24"/>
          <w:szCs w:val="24"/>
        </w:rPr>
        <w:t>和</w:t>
      </w:r>
      <w:r w:rsidR="00DA5D07" w:rsidRPr="00597943">
        <w:rPr>
          <w:rFonts w:ascii="宋体" w:hAnsi="宋体" w:hint="eastAsia"/>
          <w:sz w:val="24"/>
          <w:szCs w:val="24"/>
        </w:rPr>
        <w:t>计</w:t>
      </w:r>
      <w:r w:rsidR="009B1582">
        <w:rPr>
          <w:rFonts w:ascii="宋体" w:hAnsi="宋体" w:hint="eastAsia"/>
          <w:sz w:val="24"/>
          <w:szCs w:val="24"/>
        </w:rPr>
        <w:t>划</w:t>
      </w:r>
      <w:proofErr w:type="gramStart"/>
      <w:r w:rsidR="00DA5D07" w:rsidRPr="00597943">
        <w:rPr>
          <w:rFonts w:ascii="宋体" w:hAnsi="宋体" w:hint="eastAsia"/>
          <w:sz w:val="24"/>
          <w:szCs w:val="24"/>
        </w:rPr>
        <w:t>生</w:t>
      </w:r>
      <w:proofErr w:type="gramEnd"/>
      <w:r w:rsidR="009B1582">
        <w:rPr>
          <w:rFonts w:ascii="宋体" w:hAnsi="宋体" w:hint="eastAsia"/>
          <w:sz w:val="24"/>
          <w:szCs w:val="24"/>
        </w:rPr>
        <w:t>生育委员会（川卫</w:t>
      </w:r>
      <w:proofErr w:type="gramStart"/>
      <w:r w:rsidR="009B1582">
        <w:rPr>
          <w:rFonts w:ascii="宋体" w:hAnsi="宋体" w:hint="eastAsia"/>
          <w:sz w:val="24"/>
          <w:szCs w:val="24"/>
        </w:rPr>
        <w:t>规</w:t>
      </w:r>
      <w:proofErr w:type="gramEnd"/>
      <w:r w:rsidR="009B1582">
        <w:rPr>
          <w:rFonts w:ascii="宋体" w:hAnsi="宋体" w:hint="eastAsia"/>
          <w:sz w:val="24"/>
          <w:szCs w:val="24"/>
        </w:rPr>
        <w:t>【2018】2号）</w:t>
      </w:r>
      <w:r w:rsidR="00AC22E3">
        <w:rPr>
          <w:rFonts w:ascii="宋体" w:hAnsi="宋体" w:hint="eastAsia"/>
          <w:sz w:val="24"/>
          <w:szCs w:val="24"/>
        </w:rPr>
        <w:t>规定</w:t>
      </w:r>
      <w:r w:rsidR="00DA5D07" w:rsidRPr="00597943">
        <w:rPr>
          <w:rFonts w:ascii="宋体" w:hAnsi="宋体" w:hint="eastAsia"/>
          <w:sz w:val="24"/>
          <w:szCs w:val="24"/>
        </w:rPr>
        <w:t>，结合我院工作实际实施。</w:t>
      </w:r>
    </w:p>
    <w:p w:rsidR="00DA5D07" w:rsidRPr="00597943" w:rsidRDefault="00411306" w:rsidP="002631AE">
      <w:pPr>
        <w:spacing w:line="560" w:lineRule="exact"/>
        <w:rPr>
          <w:rFonts w:ascii="宋体" w:hAnsi="宋体"/>
          <w:sz w:val="24"/>
          <w:szCs w:val="24"/>
        </w:rPr>
      </w:pPr>
      <w:r w:rsidRPr="00597943">
        <w:rPr>
          <w:rFonts w:ascii="宋体" w:hAnsi="宋体" w:hint="eastAsia"/>
          <w:sz w:val="24"/>
          <w:szCs w:val="24"/>
        </w:rPr>
        <w:t>（二）</w:t>
      </w:r>
      <w:r w:rsidR="00DA5D07" w:rsidRPr="00597943">
        <w:rPr>
          <w:rFonts w:ascii="宋体" w:hAnsi="宋体" w:hint="eastAsia"/>
          <w:sz w:val="24"/>
          <w:szCs w:val="24"/>
        </w:rPr>
        <w:t>学员身份及保障</w:t>
      </w:r>
    </w:p>
    <w:p w:rsidR="00DA5D07" w:rsidRPr="00597943" w:rsidRDefault="00411306" w:rsidP="003E5BBB">
      <w:pPr>
        <w:spacing w:line="560" w:lineRule="exact"/>
        <w:ind w:firstLineChars="150" w:firstLine="360"/>
        <w:rPr>
          <w:rFonts w:ascii="宋体" w:hAnsi="宋体"/>
          <w:sz w:val="24"/>
          <w:szCs w:val="24"/>
        </w:rPr>
      </w:pPr>
      <w:r w:rsidRPr="00597943">
        <w:rPr>
          <w:rFonts w:ascii="宋体" w:hAnsi="宋体" w:hint="eastAsia"/>
          <w:sz w:val="24"/>
          <w:szCs w:val="24"/>
        </w:rPr>
        <w:lastRenderedPageBreak/>
        <w:t>1、</w:t>
      </w:r>
      <w:r w:rsidR="001D0DB8">
        <w:rPr>
          <w:rFonts w:ascii="宋体" w:hAnsi="宋体" w:hint="eastAsia"/>
          <w:sz w:val="24"/>
          <w:szCs w:val="24"/>
        </w:rPr>
        <w:t>学员</w:t>
      </w:r>
      <w:r w:rsidR="00DA5D07" w:rsidRPr="00597943">
        <w:rPr>
          <w:rFonts w:ascii="宋体" w:hAnsi="宋体" w:hint="eastAsia"/>
          <w:sz w:val="24"/>
          <w:szCs w:val="24"/>
        </w:rPr>
        <w:t>身份</w:t>
      </w:r>
      <w:r w:rsidR="001D0DB8">
        <w:rPr>
          <w:rFonts w:ascii="宋体" w:hAnsi="宋体" w:hint="eastAsia"/>
          <w:sz w:val="24"/>
          <w:szCs w:val="24"/>
        </w:rPr>
        <w:t>：社会人学员</w:t>
      </w:r>
    </w:p>
    <w:p w:rsidR="00DA5D07" w:rsidRPr="00BF4D68" w:rsidRDefault="001D0DB8" w:rsidP="00130B4C">
      <w:pPr>
        <w:spacing w:line="560" w:lineRule="exact"/>
        <w:ind w:firstLineChars="150" w:firstLine="360"/>
        <w:rPr>
          <w:rFonts w:ascii="宋体" w:hAnsi="宋体"/>
          <w:sz w:val="24"/>
          <w:szCs w:val="24"/>
        </w:rPr>
      </w:pPr>
      <w:r>
        <w:rPr>
          <w:rFonts w:ascii="宋体" w:hAnsi="宋体" w:hint="eastAsia"/>
          <w:sz w:val="24"/>
          <w:szCs w:val="24"/>
        </w:rPr>
        <w:t>2、人事关系：</w:t>
      </w:r>
      <w:r w:rsidR="00DA5D07" w:rsidRPr="00597943">
        <w:rPr>
          <w:rFonts w:ascii="宋体" w:hAnsi="宋体" w:hint="eastAsia"/>
          <w:sz w:val="24"/>
          <w:szCs w:val="24"/>
        </w:rPr>
        <w:t>自愿</w:t>
      </w:r>
      <w:r w:rsidR="00A75FA2">
        <w:rPr>
          <w:rFonts w:ascii="宋体" w:hAnsi="宋体" w:hint="eastAsia"/>
          <w:sz w:val="24"/>
          <w:szCs w:val="24"/>
        </w:rPr>
        <w:t>以“培训学员”身份参加我院的护士规范化培训</w:t>
      </w:r>
      <w:r w:rsidR="00DA5D07" w:rsidRPr="00597943">
        <w:rPr>
          <w:rFonts w:ascii="宋体" w:hAnsi="宋体" w:hint="eastAsia"/>
          <w:sz w:val="24"/>
          <w:szCs w:val="24"/>
        </w:rPr>
        <w:t>，</w:t>
      </w:r>
      <w:r w:rsidR="00064A7B">
        <w:rPr>
          <w:rFonts w:ascii="宋体" w:hAnsi="宋体" w:hint="eastAsia"/>
          <w:color w:val="000000" w:themeColor="text1"/>
          <w:sz w:val="24"/>
          <w:szCs w:val="24"/>
        </w:rPr>
        <w:t>由</w:t>
      </w:r>
      <w:r w:rsidR="0019052B" w:rsidRPr="00597943">
        <w:rPr>
          <w:rFonts w:ascii="宋体" w:hAnsi="宋体" w:hint="eastAsia"/>
          <w:color w:val="000000" w:themeColor="text1"/>
          <w:sz w:val="24"/>
          <w:szCs w:val="24"/>
        </w:rPr>
        <w:t>护理部</w:t>
      </w:r>
      <w:r w:rsidR="00DA5D07" w:rsidRPr="00597943">
        <w:rPr>
          <w:rFonts w:ascii="宋体" w:hAnsi="宋体" w:hint="eastAsia"/>
          <w:color w:val="000000" w:themeColor="text1"/>
          <w:sz w:val="24"/>
          <w:szCs w:val="24"/>
        </w:rPr>
        <w:t>进行统一管理</w:t>
      </w:r>
      <w:r w:rsidR="00D52F11" w:rsidRPr="00597943">
        <w:rPr>
          <w:rFonts w:ascii="宋体" w:hAnsi="宋体" w:hint="eastAsia"/>
          <w:color w:val="000000" w:themeColor="text1"/>
          <w:sz w:val="24"/>
          <w:szCs w:val="24"/>
        </w:rPr>
        <w:t>，</w:t>
      </w:r>
      <w:r w:rsidR="0019052B" w:rsidRPr="00597943">
        <w:rPr>
          <w:rFonts w:ascii="宋体" w:hAnsi="宋体" w:hint="eastAsia"/>
          <w:color w:val="000000" w:themeColor="text1"/>
          <w:sz w:val="24"/>
          <w:szCs w:val="24"/>
        </w:rPr>
        <w:t>人事档案由</w:t>
      </w:r>
      <w:r w:rsidR="007F2894" w:rsidRPr="00597943">
        <w:rPr>
          <w:rFonts w:ascii="宋体" w:hAnsi="宋体" w:hint="eastAsia"/>
          <w:color w:val="000000" w:themeColor="text1"/>
          <w:sz w:val="24"/>
          <w:szCs w:val="24"/>
        </w:rPr>
        <w:t>学员</w:t>
      </w:r>
      <w:r w:rsidR="009659D7" w:rsidRPr="00597943">
        <w:rPr>
          <w:rFonts w:ascii="宋体" w:hAnsi="宋体" w:hint="eastAsia"/>
          <w:color w:val="000000" w:themeColor="text1"/>
          <w:sz w:val="24"/>
          <w:szCs w:val="24"/>
        </w:rPr>
        <w:t>户口所在地</w:t>
      </w:r>
      <w:r w:rsidR="00403886" w:rsidRPr="00597943">
        <w:rPr>
          <w:rFonts w:ascii="宋体" w:hAnsi="宋体" w:hint="eastAsia"/>
          <w:color w:val="000000" w:themeColor="text1"/>
          <w:sz w:val="24"/>
          <w:szCs w:val="24"/>
        </w:rPr>
        <w:t>人才交流中心</w:t>
      </w:r>
      <w:r w:rsidR="0019052B" w:rsidRPr="00597943">
        <w:rPr>
          <w:rFonts w:ascii="宋体" w:hAnsi="宋体" w:hint="eastAsia"/>
          <w:color w:val="000000" w:themeColor="text1"/>
          <w:sz w:val="24"/>
          <w:szCs w:val="24"/>
        </w:rPr>
        <w:t>代管</w:t>
      </w:r>
      <w:r w:rsidR="00DA5D07" w:rsidRPr="00597943">
        <w:rPr>
          <w:rFonts w:ascii="宋体" w:hAnsi="宋体" w:hint="eastAsia"/>
          <w:color w:val="000000" w:themeColor="text1"/>
          <w:sz w:val="24"/>
          <w:szCs w:val="24"/>
        </w:rPr>
        <w:t>。</w:t>
      </w:r>
      <w:r w:rsidR="00DA5D07" w:rsidRPr="00F93B2F">
        <w:rPr>
          <w:rFonts w:ascii="宋体" w:hAnsi="宋体" w:hint="eastAsia"/>
          <w:color w:val="000000" w:themeColor="text1"/>
          <w:sz w:val="24"/>
          <w:szCs w:val="24"/>
        </w:rPr>
        <w:t>培训结束且合格后将根据医院需要择优留用学员，</w:t>
      </w:r>
      <w:r w:rsidR="00DA5D07" w:rsidRPr="00F93B2F">
        <w:rPr>
          <w:rFonts w:ascii="宋体" w:hAnsi="宋体" w:hint="eastAsia"/>
          <w:sz w:val="24"/>
          <w:szCs w:val="24"/>
        </w:rPr>
        <w:t>其余学员根据双向选择的原则再次择业。</w:t>
      </w:r>
    </w:p>
    <w:p w:rsidR="00DA5D07" w:rsidRPr="00597943" w:rsidRDefault="005F16D1" w:rsidP="005622E9">
      <w:pPr>
        <w:spacing w:line="560" w:lineRule="exact"/>
        <w:ind w:firstLineChars="150" w:firstLine="360"/>
        <w:rPr>
          <w:rFonts w:ascii="宋体" w:hAnsi="宋体"/>
          <w:sz w:val="24"/>
          <w:szCs w:val="24"/>
        </w:rPr>
      </w:pPr>
      <w:r w:rsidRPr="00F93B2F">
        <w:rPr>
          <w:rFonts w:ascii="宋体" w:hAnsi="宋体" w:hint="eastAsia"/>
          <w:sz w:val="24"/>
          <w:szCs w:val="24"/>
        </w:rPr>
        <w:t>3</w:t>
      </w:r>
      <w:r w:rsidR="00E9592E" w:rsidRPr="00F93B2F">
        <w:rPr>
          <w:rFonts w:ascii="宋体" w:hAnsi="宋体" w:hint="eastAsia"/>
          <w:sz w:val="24"/>
          <w:szCs w:val="24"/>
        </w:rPr>
        <w:t>、</w:t>
      </w:r>
      <w:r w:rsidR="00DA5D07" w:rsidRPr="00F93B2F">
        <w:rPr>
          <w:rFonts w:ascii="宋体" w:hAnsi="宋体" w:hint="eastAsia"/>
          <w:sz w:val="24"/>
          <w:szCs w:val="24"/>
        </w:rPr>
        <w:t>保障</w:t>
      </w:r>
    </w:p>
    <w:p w:rsidR="008932E4" w:rsidRPr="00597943" w:rsidRDefault="00DA5D07" w:rsidP="00130B4C">
      <w:pPr>
        <w:spacing w:line="560" w:lineRule="exact"/>
        <w:ind w:firstLineChars="200" w:firstLine="480"/>
        <w:rPr>
          <w:rFonts w:ascii="宋体" w:hAnsi="宋体"/>
          <w:sz w:val="24"/>
          <w:szCs w:val="24"/>
        </w:rPr>
      </w:pPr>
      <w:r w:rsidRPr="00597943">
        <w:rPr>
          <w:rFonts w:ascii="宋体" w:hAnsi="宋体" w:hint="eastAsia"/>
          <w:sz w:val="24"/>
          <w:szCs w:val="24"/>
        </w:rPr>
        <w:t>学员住宿自理。院内教学资源</w:t>
      </w:r>
      <w:r w:rsidR="000F5AC6" w:rsidRPr="00597943">
        <w:rPr>
          <w:rFonts w:ascii="宋体" w:hAnsi="宋体" w:hint="eastAsia"/>
          <w:sz w:val="24"/>
          <w:szCs w:val="24"/>
        </w:rPr>
        <w:t>如</w:t>
      </w:r>
      <w:r w:rsidRPr="00597943">
        <w:rPr>
          <w:rFonts w:ascii="宋体" w:hAnsi="宋体" w:hint="eastAsia"/>
          <w:sz w:val="24"/>
          <w:szCs w:val="24"/>
        </w:rPr>
        <w:t>临床技能</w:t>
      </w:r>
      <w:r w:rsidR="000F5AC6" w:rsidRPr="00597943">
        <w:rPr>
          <w:rFonts w:ascii="宋体" w:hAnsi="宋体" w:hint="eastAsia"/>
          <w:sz w:val="24"/>
          <w:szCs w:val="24"/>
        </w:rPr>
        <w:t>培训室、</w:t>
      </w:r>
      <w:r w:rsidR="0044415B" w:rsidRPr="00597943">
        <w:rPr>
          <w:rFonts w:ascii="宋体" w:hAnsi="宋体" w:hint="eastAsia"/>
          <w:sz w:val="24"/>
          <w:szCs w:val="24"/>
        </w:rPr>
        <w:t>医院数据图书馆</w:t>
      </w:r>
      <w:r w:rsidR="00C93894">
        <w:rPr>
          <w:rFonts w:ascii="宋体" w:hAnsi="宋体" w:hint="eastAsia"/>
          <w:sz w:val="24"/>
          <w:szCs w:val="24"/>
        </w:rPr>
        <w:t>、远程教学</w:t>
      </w:r>
      <w:r w:rsidRPr="00597943">
        <w:rPr>
          <w:rFonts w:ascii="宋体" w:hAnsi="宋体" w:hint="eastAsia"/>
          <w:sz w:val="24"/>
          <w:szCs w:val="24"/>
        </w:rPr>
        <w:t>等对</w:t>
      </w:r>
      <w:r w:rsidR="00273F6C" w:rsidRPr="00597943">
        <w:rPr>
          <w:rFonts w:ascii="宋体" w:hAnsi="宋体" w:hint="eastAsia"/>
          <w:sz w:val="24"/>
          <w:szCs w:val="24"/>
        </w:rPr>
        <w:t>社会化规范化培训</w:t>
      </w:r>
      <w:r w:rsidRPr="00597943">
        <w:rPr>
          <w:rFonts w:ascii="宋体" w:hAnsi="宋体" w:hint="eastAsia"/>
          <w:sz w:val="24"/>
          <w:szCs w:val="24"/>
        </w:rPr>
        <w:t>护士开放。</w:t>
      </w:r>
    </w:p>
    <w:p w:rsidR="008932E4" w:rsidRPr="00597943" w:rsidRDefault="00DC2857" w:rsidP="00130B4C">
      <w:pPr>
        <w:spacing w:line="560" w:lineRule="exact"/>
        <w:ind w:firstLineChars="150" w:firstLine="360"/>
        <w:rPr>
          <w:rFonts w:ascii="宋体" w:hAnsi="宋体"/>
          <w:sz w:val="24"/>
          <w:szCs w:val="24"/>
        </w:rPr>
      </w:pPr>
      <w:r>
        <w:rPr>
          <w:rFonts w:ascii="宋体" w:hAnsi="宋体" w:hint="eastAsia"/>
          <w:sz w:val="24"/>
          <w:szCs w:val="24"/>
        </w:rPr>
        <w:t>4、待遇保障：录取后与医院签订培训协议，按照</w:t>
      </w:r>
      <w:r w:rsidRPr="00597943">
        <w:rPr>
          <w:rFonts w:ascii="宋体" w:hAnsi="宋体" w:hint="eastAsia"/>
          <w:sz w:val="24"/>
          <w:szCs w:val="24"/>
        </w:rPr>
        <w:t>四川省卫生</w:t>
      </w:r>
      <w:r>
        <w:rPr>
          <w:rFonts w:ascii="宋体" w:hAnsi="宋体" w:hint="eastAsia"/>
          <w:sz w:val="24"/>
          <w:szCs w:val="24"/>
        </w:rPr>
        <w:t>和</w:t>
      </w:r>
      <w:r w:rsidRPr="00597943">
        <w:rPr>
          <w:rFonts w:ascii="宋体" w:hAnsi="宋体" w:hint="eastAsia"/>
          <w:sz w:val="24"/>
          <w:szCs w:val="24"/>
        </w:rPr>
        <w:t>计</w:t>
      </w:r>
      <w:r>
        <w:rPr>
          <w:rFonts w:ascii="宋体" w:hAnsi="宋体" w:hint="eastAsia"/>
          <w:sz w:val="24"/>
          <w:szCs w:val="24"/>
        </w:rPr>
        <w:t>划</w:t>
      </w:r>
      <w:proofErr w:type="gramStart"/>
      <w:r w:rsidRPr="00597943">
        <w:rPr>
          <w:rFonts w:ascii="宋体" w:hAnsi="宋体" w:hint="eastAsia"/>
          <w:sz w:val="24"/>
          <w:szCs w:val="24"/>
        </w:rPr>
        <w:t>生</w:t>
      </w:r>
      <w:proofErr w:type="gramEnd"/>
      <w:r>
        <w:rPr>
          <w:rFonts w:ascii="宋体" w:hAnsi="宋体" w:hint="eastAsia"/>
          <w:sz w:val="24"/>
          <w:szCs w:val="24"/>
        </w:rPr>
        <w:t>生育委员会（川卫</w:t>
      </w:r>
      <w:proofErr w:type="gramStart"/>
      <w:r>
        <w:rPr>
          <w:rFonts w:ascii="宋体" w:hAnsi="宋体" w:hint="eastAsia"/>
          <w:sz w:val="24"/>
          <w:szCs w:val="24"/>
        </w:rPr>
        <w:t>规</w:t>
      </w:r>
      <w:proofErr w:type="gramEnd"/>
      <w:r>
        <w:rPr>
          <w:rFonts w:ascii="宋体" w:hAnsi="宋体" w:hint="eastAsia"/>
          <w:sz w:val="24"/>
          <w:szCs w:val="24"/>
        </w:rPr>
        <w:t>【2018】2号）</w:t>
      </w:r>
      <w:r w:rsidR="00774BE4">
        <w:rPr>
          <w:rFonts w:ascii="宋体" w:hAnsi="宋体" w:hint="eastAsia"/>
          <w:sz w:val="24"/>
          <w:szCs w:val="24"/>
        </w:rPr>
        <w:t>文</w:t>
      </w:r>
      <w:r w:rsidR="0067485A">
        <w:rPr>
          <w:rFonts w:ascii="宋体" w:hAnsi="宋体" w:hint="eastAsia"/>
          <w:sz w:val="24"/>
          <w:szCs w:val="24"/>
        </w:rPr>
        <w:t>件和都江堰市人民医院相关管理规定执行，医院为</w:t>
      </w:r>
      <w:proofErr w:type="gramStart"/>
      <w:r w:rsidR="0067485A">
        <w:rPr>
          <w:rFonts w:ascii="宋体" w:hAnsi="宋体" w:hint="eastAsia"/>
          <w:sz w:val="24"/>
          <w:szCs w:val="24"/>
        </w:rPr>
        <w:t>规</w:t>
      </w:r>
      <w:proofErr w:type="gramEnd"/>
      <w:r w:rsidR="0067485A">
        <w:rPr>
          <w:rFonts w:ascii="宋体" w:hAnsi="宋体" w:hint="eastAsia"/>
          <w:sz w:val="24"/>
          <w:szCs w:val="24"/>
        </w:rPr>
        <w:t>培学员统一办理保险。</w:t>
      </w:r>
    </w:p>
    <w:p w:rsidR="00B354C7" w:rsidRPr="00597943" w:rsidRDefault="00DA5D07" w:rsidP="005622E9">
      <w:pPr>
        <w:spacing w:line="560" w:lineRule="exact"/>
        <w:ind w:firstLineChars="150" w:firstLine="361"/>
        <w:rPr>
          <w:rFonts w:ascii="宋体" w:hAnsi="宋体"/>
          <w:b/>
          <w:sz w:val="24"/>
          <w:szCs w:val="24"/>
        </w:rPr>
      </w:pPr>
      <w:r w:rsidRPr="00597943">
        <w:rPr>
          <w:rFonts w:ascii="宋体" w:hAnsi="宋体" w:hint="eastAsia"/>
          <w:b/>
          <w:sz w:val="24"/>
          <w:szCs w:val="24"/>
        </w:rPr>
        <w:t>七、</w:t>
      </w:r>
      <w:r w:rsidR="00B354C7" w:rsidRPr="00597943">
        <w:rPr>
          <w:rFonts w:ascii="宋体" w:hAnsi="宋体" w:hint="eastAsia"/>
          <w:b/>
          <w:sz w:val="24"/>
          <w:szCs w:val="24"/>
        </w:rPr>
        <w:t>注意事项</w:t>
      </w:r>
    </w:p>
    <w:p w:rsidR="00E9592E" w:rsidRPr="00597943" w:rsidRDefault="00E9592E" w:rsidP="004E6609">
      <w:pPr>
        <w:spacing w:line="560" w:lineRule="exact"/>
        <w:ind w:firstLineChars="150" w:firstLine="360"/>
        <w:rPr>
          <w:rFonts w:ascii="宋体" w:hAnsi="宋体"/>
          <w:sz w:val="24"/>
          <w:szCs w:val="24"/>
        </w:rPr>
      </w:pPr>
      <w:r w:rsidRPr="00597943">
        <w:rPr>
          <w:rFonts w:ascii="宋体" w:hAnsi="宋体" w:hint="eastAsia"/>
          <w:sz w:val="24"/>
          <w:szCs w:val="24"/>
        </w:rPr>
        <w:t>（一）</w:t>
      </w:r>
      <w:r w:rsidR="004E6609" w:rsidRPr="00597943">
        <w:rPr>
          <w:rFonts w:ascii="宋体" w:hAnsi="宋体" w:hint="eastAsia"/>
          <w:sz w:val="24"/>
          <w:szCs w:val="24"/>
        </w:rPr>
        <w:t>如遇国家或</w:t>
      </w:r>
      <w:r w:rsidR="00AE131E" w:rsidRPr="00597943">
        <w:rPr>
          <w:rFonts w:ascii="宋体" w:hAnsi="宋体" w:hint="eastAsia"/>
          <w:sz w:val="24"/>
          <w:szCs w:val="24"/>
        </w:rPr>
        <w:t>四川省医院护士</w:t>
      </w:r>
      <w:r w:rsidR="00295DCC" w:rsidRPr="00597943">
        <w:rPr>
          <w:rFonts w:ascii="宋体" w:hAnsi="宋体" w:hint="eastAsia"/>
          <w:sz w:val="24"/>
          <w:szCs w:val="24"/>
        </w:rPr>
        <w:t>规范化培训相关政策调整，</w:t>
      </w:r>
      <w:proofErr w:type="gramStart"/>
      <w:r w:rsidR="00295DCC" w:rsidRPr="00597943">
        <w:rPr>
          <w:rFonts w:ascii="宋体" w:hAnsi="宋体" w:hint="eastAsia"/>
          <w:sz w:val="24"/>
          <w:szCs w:val="24"/>
        </w:rPr>
        <w:t>规</w:t>
      </w:r>
      <w:proofErr w:type="gramEnd"/>
      <w:r w:rsidR="00295DCC" w:rsidRPr="00597943">
        <w:rPr>
          <w:rFonts w:ascii="宋体" w:hAnsi="宋体" w:hint="eastAsia"/>
          <w:sz w:val="24"/>
          <w:szCs w:val="24"/>
        </w:rPr>
        <w:t>培学员应服从新法规或新政策。</w:t>
      </w:r>
    </w:p>
    <w:p w:rsidR="00295DCC" w:rsidRPr="00597943" w:rsidRDefault="001629E7" w:rsidP="004E6609">
      <w:pPr>
        <w:spacing w:line="560" w:lineRule="exact"/>
        <w:ind w:firstLineChars="150" w:firstLine="360"/>
        <w:rPr>
          <w:rFonts w:ascii="宋体" w:hAnsi="宋体"/>
          <w:sz w:val="24"/>
          <w:szCs w:val="24"/>
        </w:rPr>
      </w:pPr>
      <w:r w:rsidRPr="00597943">
        <w:rPr>
          <w:rFonts w:ascii="宋体" w:hAnsi="宋体" w:hint="eastAsia"/>
          <w:sz w:val="24"/>
          <w:szCs w:val="24"/>
        </w:rPr>
        <w:t>（二）在规范化培训</w:t>
      </w:r>
      <w:r w:rsidR="009C75F8" w:rsidRPr="00597943">
        <w:rPr>
          <w:rFonts w:ascii="宋体" w:hAnsi="宋体" w:hint="eastAsia"/>
          <w:sz w:val="24"/>
          <w:szCs w:val="24"/>
        </w:rPr>
        <w:t>报名</w:t>
      </w:r>
      <w:proofErr w:type="gramStart"/>
      <w:r w:rsidR="009C75F8" w:rsidRPr="00597943">
        <w:rPr>
          <w:rFonts w:ascii="宋体" w:hAnsi="宋体" w:hint="eastAsia"/>
          <w:sz w:val="24"/>
          <w:szCs w:val="24"/>
        </w:rPr>
        <w:t>报名</w:t>
      </w:r>
      <w:proofErr w:type="gramEnd"/>
      <w:r w:rsidR="009C75F8" w:rsidRPr="00597943">
        <w:rPr>
          <w:rFonts w:ascii="宋体" w:hAnsi="宋体" w:hint="eastAsia"/>
          <w:sz w:val="24"/>
          <w:szCs w:val="24"/>
        </w:rPr>
        <w:t>、考试、录取过程中，凡实际情况与报考条件</w:t>
      </w:r>
      <w:r w:rsidR="00083CE5" w:rsidRPr="00597943">
        <w:rPr>
          <w:rFonts w:ascii="宋体" w:hAnsi="宋体" w:hint="eastAsia"/>
          <w:sz w:val="24"/>
          <w:szCs w:val="24"/>
        </w:rPr>
        <w:t>不符者，一经查实，即取消考试、录取资格。</w:t>
      </w:r>
    </w:p>
    <w:p w:rsidR="00083CE5" w:rsidRPr="00597943" w:rsidRDefault="00A42F61" w:rsidP="004E6609">
      <w:pPr>
        <w:spacing w:line="560" w:lineRule="exact"/>
        <w:ind w:firstLineChars="150" w:firstLine="360"/>
        <w:rPr>
          <w:rFonts w:ascii="宋体" w:hAnsi="宋体"/>
          <w:sz w:val="24"/>
          <w:szCs w:val="24"/>
        </w:rPr>
      </w:pPr>
      <w:r w:rsidRPr="00597943">
        <w:rPr>
          <w:rFonts w:ascii="宋体" w:hAnsi="宋体" w:hint="eastAsia"/>
          <w:sz w:val="24"/>
          <w:szCs w:val="24"/>
        </w:rPr>
        <w:t>（三）凡截止</w:t>
      </w:r>
      <w:r w:rsidR="00062437" w:rsidRPr="00597943">
        <w:rPr>
          <w:rFonts w:ascii="宋体" w:hAnsi="宋体" w:hint="eastAsia"/>
          <w:sz w:val="24"/>
          <w:szCs w:val="24"/>
        </w:rPr>
        <w:t>201</w:t>
      </w:r>
      <w:r w:rsidR="00062437">
        <w:rPr>
          <w:rFonts w:ascii="宋体" w:hAnsi="宋体" w:hint="eastAsia"/>
          <w:sz w:val="24"/>
          <w:szCs w:val="24"/>
        </w:rPr>
        <w:t>9</w:t>
      </w:r>
      <w:r w:rsidRPr="00597943">
        <w:rPr>
          <w:rFonts w:ascii="宋体" w:hAnsi="宋体" w:hint="eastAsia"/>
          <w:sz w:val="24"/>
          <w:szCs w:val="24"/>
        </w:rPr>
        <w:t>年7月31日前未取得毕业证或参加护士执业资格证考试不合格者，将取消录取资格。</w:t>
      </w:r>
    </w:p>
    <w:p w:rsidR="002923CA" w:rsidRPr="00597943" w:rsidRDefault="00D41707" w:rsidP="004E6609">
      <w:pPr>
        <w:spacing w:line="560" w:lineRule="exact"/>
        <w:ind w:firstLineChars="150" w:firstLine="360"/>
        <w:rPr>
          <w:rFonts w:ascii="宋体" w:hAnsi="宋体"/>
          <w:sz w:val="24"/>
          <w:szCs w:val="24"/>
        </w:rPr>
      </w:pPr>
      <w:r w:rsidRPr="00597943">
        <w:rPr>
          <w:rFonts w:ascii="宋体" w:hAnsi="宋体" w:hint="eastAsia"/>
          <w:sz w:val="24"/>
          <w:szCs w:val="24"/>
        </w:rPr>
        <w:t>（四）</w:t>
      </w:r>
      <w:r w:rsidR="00114BB1" w:rsidRPr="00597943">
        <w:rPr>
          <w:rFonts w:ascii="宋体" w:hAnsi="宋体" w:hint="eastAsia"/>
          <w:sz w:val="24"/>
          <w:szCs w:val="24"/>
        </w:rPr>
        <w:t>电子邮件标题和附件名称均要按照如下格式填写：姓名-社会化规范化培训-毕业院校</w:t>
      </w:r>
      <w:r w:rsidR="00E97D1E" w:rsidRPr="00597943">
        <w:rPr>
          <w:rFonts w:ascii="宋体" w:hAnsi="宋体" w:hint="eastAsia"/>
          <w:sz w:val="24"/>
          <w:szCs w:val="24"/>
        </w:rPr>
        <w:t>。</w:t>
      </w:r>
    </w:p>
    <w:p w:rsidR="00DA5D07" w:rsidRPr="00597943" w:rsidRDefault="00E97D1E" w:rsidP="005622E9">
      <w:pPr>
        <w:spacing w:line="560" w:lineRule="exact"/>
        <w:ind w:firstLineChars="150" w:firstLine="361"/>
        <w:rPr>
          <w:rFonts w:ascii="宋体" w:hAnsi="宋体"/>
          <w:b/>
          <w:sz w:val="24"/>
          <w:szCs w:val="24"/>
        </w:rPr>
      </w:pPr>
      <w:r w:rsidRPr="00597943">
        <w:rPr>
          <w:rFonts w:ascii="宋体" w:hAnsi="宋体" w:hint="eastAsia"/>
          <w:b/>
          <w:sz w:val="24"/>
          <w:szCs w:val="24"/>
        </w:rPr>
        <w:t>八、</w:t>
      </w:r>
      <w:r w:rsidR="00DA5D07" w:rsidRPr="00597943">
        <w:rPr>
          <w:rFonts w:ascii="宋体" w:hAnsi="宋体" w:hint="eastAsia"/>
          <w:b/>
          <w:sz w:val="24"/>
          <w:szCs w:val="24"/>
        </w:rPr>
        <w:t>联系方式</w:t>
      </w:r>
    </w:p>
    <w:p w:rsidR="00DA5D07" w:rsidRPr="00597943" w:rsidRDefault="00DA5D07" w:rsidP="005622E9">
      <w:pPr>
        <w:spacing w:line="560" w:lineRule="exact"/>
        <w:ind w:firstLineChars="150" w:firstLine="360"/>
        <w:rPr>
          <w:rFonts w:ascii="宋体" w:hAnsi="宋体"/>
          <w:color w:val="000000" w:themeColor="text1"/>
          <w:sz w:val="24"/>
          <w:szCs w:val="24"/>
        </w:rPr>
      </w:pPr>
      <w:r w:rsidRPr="00597943">
        <w:rPr>
          <w:rFonts w:ascii="宋体" w:hAnsi="宋体" w:hint="eastAsia"/>
          <w:sz w:val="24"/>
          <w:szCs w:val="24"/>
        </w:rPr>
        <w:t>电话：028-</w:t>
      </w:r>
      <w:r w:rsidR="00D56F2B" w:rsidRPr="00597943">
        <w:rPr>
          <w:rFonts w:ascii="宋体" w:hAnsi="宋体" w:hint="eastAsia"/>
          <w:sz w:val="24"/>
          <w:szCs w:val="24"/>
        </w:rPr>
        <w:t>61722253</w:t>
      </w:r>
      <w:r w:rsidRPr="00597943">
        <w:rPr>
          <w:rFonts w:ascii="宋体" w:hAnsi="宋体" w:hint="eastAsia"/>
          <w:sz w:val="24"/>
          <w:szCs w:val="24"/>
        </w:rPr>
        <w:t xml:space="preserve">  </w:t>
      </w:r>
      <w:r w:rsidRPr="00597943">
        <w:rPr>
          <w:rFonts w:ascii="宋体" w:hAnsi="宋体" w:hint="eastAsia"/>
          <w:color w:val="000000" w:themeColor="text1"/>
          <w:sz w:val="24"/>
          <w:szCs w:val="24"/>
        </w:rPr>
        <w:t>电子邮箱：</w:t>
      </w:r>
      <w:hyperlink r:id="rId10" w:history="1">
        <w:r w:rsidR="00F02608" w:rsidRPr="00597943">
          <w:rPr>
            <w:rStyle w:val="a6"/>
            <w:rFonts w:asciiTheme="minorEastAsia" w:hAnsiTheme="minorEastAsia" w:hint="eastAsia"/>
            <w:sz w:val="24"/>
            <w:szCs w:val="24"/>
          </w:rPr>
          <w:t>dryhlb@163.com</w:t>
        </w:r>
      </w:hyperlink>
    </w:p>
    <w:p w:rsidR="00E030FF" w:rsidRPr="00597943" w:rsidRDefault="00E030FF" w:rsidP="005622E9">
      <w:pPr>
        <w:spacing w:line="560" w:lineRule="exact"/>
        <w:ind w:firstLineChars="150" w:firstLine="360"/>
        <w:rPr>
          <w:rFonts w:ascii="宋体" w:hAnsi="宋体"/>
          <w:sz w:val="24"/>
          <w:szCs w:val="24"/>
        </w:rPr>
      </w:pPr>
      <w:r w:rsidRPr="00597943">
        <w:rPr>
          <w:rFonts w:ascii="宋体" w:hAnsi="宋体" w:hint="eastAsia"/>
          <w:sz w:val="24"/>
          <w:szCs w:val="24"/>
        </w:rPr>
        <w:t>地址：</w:t>
      </w:r>
      <w:r w:rsidR="006F1AC5" w:rsidRPr="00597943">
        <w:rPr>
          <w:rFonts w:ascii="宋体" w:hAnsi="宋体" w:hint="eastAsia"/>
          <w:sz w:val="24"/>
          <w:szCs w:val="24"/>
        </w:rPr>
        <w:t>都江堰市宝莲路622号都江堰市人民医院护理部</w:t>
      </w:r>
    </w:p>
    <w:p w:rsidR="00E030FF" w:rsidRPr="00597943" w:rsidRDefault="00E030FF" w:rsidP="00E030FF">
      <w:pPr>
        <w:spacing w:line="560" w:lineRule="exact"/>
        <w:rPr>
          <w:rFonts w:ascii="宋体" w:hAnsi="宋体"/>
          <w:sz w:val="24"/>
          <w:szCs w:val="24"/>
        </w:rPr>
      </w:pPr>
      <w:r w:rsidRPr="00597943">
        <w:rPr>
          <w:rFonts w:ascii="宋体" w:hAnsi="宋体" w:hint="eastAsia"/>
          <w:sz w:val="24"/>
          <w:szCs w:val="24"/>
        </w:rPr>
        <w:t> </w:t>
      </w:r>
      <w:r w:rsidR="00817962" w:rsidRPr="00597943">
        <w:rPr>
          <w:rFonts w:ascii="宋体" w:hAnsi="宋体" w:hint="eastAsia"/>
          <w:sz w:val="24"/>
          <w:szCs w:val="24"/>
        </w:rPr>
        <w:t xml:space="preserve">  邮编：611830</w:t>
      </w:r>
    </w:p>
    <w:p w:rsidR="00817962" w:rsidRPr="00597943" w:rsidRDefault="00817962" w:rsidP="00817962">
      <w:pPr>
        <w:spacing w:line="560" w:lineRule="exact"/>
        <w:ind w:firstLineChars="150" w:firstLine="360"/>
        <w:rPr>
          <w:rFonts w:ascii="宋体" w:hAnsi="宋体"/>
          <w:sz w:val="24"/>
          <w:szCs w:val="24"/>
        </w:rPr>
      </w:pPr>
      <w:r w:rsidRPr="00597943">
        <w:rPr>
          <w:rFonts w:ascii="宋体" w:hAnsi="宋体" w:hint="eastAsia"/>
          <w:sz w:val="24"/>
          <w:szCs w:val="24"/>
        </w:rPr>
        <w:t>联系人：</w:t>
      </w:r>
      <w:r w:rsidR="003D731C">
        <w:rPr>
          <w:rFonts w:ascii="宋体" w:hAnsi="宋体" w:hint="eastAsia"/>
          <w:sz w:val="24"/>
          <w:szCs w:val="24"/>
        </w:rPr>
        <w:t>邓</w:t>
      </w:r>
      <w:r w:rsidR="003D731C" w:rsidRPr="00597943">
        <w:rPr>
          <w:rFonts w:ascii="宋体" w:hAnsi="宋体" w:hint="eastAsia"/>
          <w:sz w:val="24"/>
          <w:szCs w:val="24"/>
        </w:rPr>
        <w:t>老师</w:t>
      </w:r>
    </w:p>
    <w:p w:rsidR="00824663" w:rsidRPr="00597943" w:rsidRDefault="00AC59DA" w:rsidP="00824663">
      <w:pPr>
        <w:spacing w:line="560" w:lineRule="exact"/>
        <w:ind w:right="480"/>
        <w:jc w:val="center"/>
        <w:rPr>
          <w:rFonts w:ascii="宋体" w:hAnsi="宋体"/>
          <w:sz w:val="24"/>
          <w:szCs w:val="24"/>
        </w:rPr>
      </w:pPr>
      <w:r w:rsidRPr="00597943">
        <w:rPr>
          <w:rFonts w:ascii="宋体" w:hAnsi="宋体" w:hint="eastAsia"/>
          <w:sz w:val="24"/>
          <w:szCs w:val="24"/>
        </w:rPr>
        <w:lastRenderedPageBreak/>
        <w:t xml:space="preserve">                               </w:t>
      </w: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Default="00BF4D68" w:rsidP="005652E4">
      <w:pPr>
        <w:spacing w:line="560" w:lineRule="exact"/>
        <w:rPr>
          <w:rFonts w:ascii="宋体" w:hAnsi="宋体"/>
          <w:sz w:val="24"/>
          <w:szCs w:val="24"/>
        </w:rPr>
      </w:pPr>
    </w:p>
    <w:p w:rsidR="00BF4D68" w:rsidRPr="00BF4D68" w:rsidRDefault="00BF4D68" w:rsidP="005652E4">
      <w:pPr>
        <w:spacing w:line="560" w:lineRule="exact"/>
        <w:rPr>
          <w:rFonts w:ascii="宋体" w:hAnsi="宋体"/>
          <w:sz w:val="24"/>
          <w:szCs w:val="24"/>
        </w:rPr>
      </w:pPr>
    </w:p>
    <w:p w:rsidR="004770BF" w:rsidRPr="00597943" w:rsidRDefault="00AC3F52" w:rsidP="005652E4">
      <w:pPr>
        <w:spacing w:line="560" w:lineRule="exact"/>
        <w:rPr>
          <w:rFonts w:ascii="黑体" w:eastAsia="黑体" w:hAnsi="宋体"/>
          <w:sz w:val="24"/>
          <w:szCs w:val="24"/>
        </w:rPr>
      </w:pPr>
      <w:r w:rsidRPr="00597943">
        <w:rPr>
          <w:rFonts w:ascii="宋体" w:hAnsi="宋体" w:hint="eastAsia"/>
          <w:sz w:val="24"/>
          <w:szCs w:val="24"/>
        </w:rPr>
        <w:t>附件</w:t>
      </w:r>
      <w:r w:rsidR="00590238" w:rsidRPr="00597943">
        <w:rPr>
          <w:rFonts w:ascii="宋体" w:hAnsi="宋体" w:hint="eastAsia"/>
          <w:sz w:val="24"/>
          <w:szCs w:val="24"/>
        </w:rPr>
        <w:t xml:space="preserve">           </w:t>
      </w:r>
      <w:r w:rsidR="004770BF" w:rsidRPr="00597943">
        <w:rPr>
          <w:rFonts w:ascii="宋体" w:hAnsi="宋体" w:hint="eastAsia"/>
          <w:sz w:val="24"/>
          <w:szCs w:val="24"/>
        </w:rPr>
        <w:t xml:space="preserve">             </w:t>
      </w:r>
      <w:r w:rsidR="00590238" w:rsidRPr="00597943">
        <w:rPr>
          <w:rFonts w:ascii="黑体" w:eastAsia="黑体" w:hAnsi="宋体" w:hint="eastAsia"/>
          <w:sz w:val="24"/>
          <w:szCs w:val="24"/>
        </w:rPr>
        <w:t>都江堰市人民医院</w:t>
      </w:r>
    </w:p>
    <w:p w:rsidR="008D58A1" w:rsidRPr="00597943" w:rsidRDefault="008F0B45" w:rsidP="00360C5A">
      <w:pPr>
        <w:spacing w:line="560" w:lineRule="exact"/>
        <w:ind w:firstLineChars="1050" w:firstLine="2520"/>
        <w:rPr>
          <w:rFonts w:ascii="黑体" w:eastAsia="黑体" w:hAnsi="宋体"/>
          <w:sz w:val="24"/>
          <w:szCs w:val="24"/>
        </w:rPr>
      </w:pPr>
      <w:r w:rsidRPr="00597943">
        <w:rPr>
          <w:rFonts w:ascii="黑体" w:eastAsia="黑体" w:hAnsi="宋体" w:hint="eastAsia"/>
          <w:sz w:val="24"/>
          <w:szCs w:val="24"/>
        </w:rPr>
        <w:t>社会化</w:t>
      </w:r>
      <w:r w:rsidR="00590238" w:rsidRPr="00597943">
        <w:rPr>
          <w:rFonts w:ascii="黑体" w:eastAsia="黑体" w:hAnsi="宋体" w:hint="eastAsia"/>
          <w:sz w:val="24"/>
          <w:szCs w:val="24"/>
        </w:rPr>
        <w:t>规范化</w:t>
      </w:r>
      <w:r w:rsidR="009E53A6" w:rsidRPr="00597943">
        <w:rPr>
          <w:rFonts w:ascii="黑体" w:eastAsia="黑体" w:hAnsi="宋体" w:hint="eastAsia"/>
          <w:sz w:val="24"/>
          <w:szCs w:val="24"/>
        </w:rPr>
        <w:t>培训护士</w:t>
      </w:r>
      <w:r w:rsidR="008D58A1" w:rsidRPr="00597943">
        <w:rPr>
          <w:rFonts w:ascii="黑体" w:eastAsia="黑体" w:hAnsi="宋体" w:hint="eastAsia"/>
          <w:sz w:val="24"/>
          <w:szCs w:val="24"/>
        </w:rPr>
        <w:t>招生</w:t>
      </w:r>
      <w:r w:rsidR="00590238" w:rsidRPr="00597943">
        <w:rPr>
          <w:rFonts w:ascii="黑体" w:eastAsia="黑体" w:hAnsi="宋体" w:hint="eastAsia"/>
          <w:sz w:val="24"/>
          <w:szCs w:val="24"/>
        </w:rPr>
        <w:t>报名表</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1430"/>
        <w:gridCol w:w="618"/>
        <w:gridCol w:w="721"/>
        <w:gridCol w:w="6"/>
        <w:gridCol w:w="1200"/>
        <w:gridCol w:w="1260"/>
        <w:gridCol w:w="1555"/>
        <w:gridCol w:w="2075"/>
      </w:tblGrid>
      <w:tr w:rsidR="00590238" w:rsidRPr="00597943" w:rsidTr="006C4576">
        <w:trPr>
          <w:trHeight w:val="621"/>
          <w:jc w:val="center"/>
        </w:trPr>
        <w:tc>
          <w:tcPr>
            <w:tcW w:w="1249" w:type="dxa"/>
            <w:vAlign w:val="center"/>
          </w:tcPr>
          <w:p w:rsidR="00590238" w:rsidRPr="00597943" w:rsidRDefault="00590238" w:rsidP="005652E4">
            <w:pPr>
              <w:spacing w:line="560" w:lineRule="exact"/>
              <w:rPr>
                <w:rFonts w:ascii="宋体" w:hAnsi="宋体"/>
                <w:sz w:val="24"/>
                <w:szCs w:val="24"/>
              </w:rPr>
            </w:pPr>
            <w:r w:rsidRPr="00597943">
              <w:rPr>
                <w:rFonts w:ascii="宋体" w:hAnsi="宋体" w:hint="eastAsia"/>
                <w:sz w:val="24"/>
                <w:szCs w:val="24"/>
              </w:rPr>
              <w:t>姓名</w:t>
            </w:r>
          </w:p>
        </w:tc>
        <w:tc>
          <w:tcPr>
            <w:tcW w:w="1430" w:type="dxa"/>
            <w:vAlign w:val="center"/>
          </w:tcPr>
          <w:p w:rsidR="00590238" w:rsidRPr="00597943" w:rsidRDefault="00590238" w:rsidP="005652E4">
            <w:pPr>
              <w:spacing w:line="560" w:lineRule="exact"/>
              <w:rPr>
                <w:rFonts w:ascii="宋体" w:hAnsi="宋体"/>
                <w:sz w:val="24"/>
                <w:szCs w:val="24"/>
              </w:rPr>
            </w:pPr>
          </w:p>
        </w:tc>
        <w:tc>
          <w:tcPr>
            <w:tcW w:w="1339" w:type="dxa"/>
            <w:gridSpan w:val="2"/>
            <w:vAlign w:val="center"/>
          </w:tcPr>
          <w:p w:rsidR="00590238" w:rsidRPr="00597943" w:rsidRDefault="00590238" w:rsidP="005652E4">
            <w:pPr>
              <w:spacing w:line="560" w:lineRule="exact"/>
              <w:rPr>
                <w:rFonts w:ascii="宋体" w:hAnsi="宋体"/>
                <w:sz w:val="24"/>
                <w:szCs w:val="24"/>
              </w:rPr>
            </w:pPr>
            <w:r w:rsidRPr="00597943">
              <w:rPr>
                <w:rFonts w:ascii="宋体" w:hAnsi="宋体" w:hint="eastAsia"/>
                <w:sz w:val="24"/>
                <w:szCs w:val="24"/>
              </w:rPr>
              <w:t>性别</w:t>
            </w:r>
          </w:p>
        </w:tc>
        <w:tc>
          <w:tcPr>
            <w:tcW w:w="1206" w:type="dxa"/>
            <w:gridSpan w:val="2"/>
            <w:vAlign w:val="center"/>
          </w:tcPr>
          <w:p w:rsidR="00590238" w:rsidRPr="00597943" w:rsidRDefault="00590238" w:rsidP="005652E4">
            <w:pPr>
              <w:spacing w:line="560" w:lineRule="exact"/>
              <w:rPr>
                <w:rFonts w:ascii="宋体" w:hAnsi="宋体"/>
                <w:sz w:val="24"/>
                <w:szCs w:val="24"/>
              </w:rPr>
            </w:pPr>
          </w:p>
        </w:tc>
        <w:tc>
          <w:tcPr>
            <w:tcW w:w="1260" w:type="dxa"/>
            <w:vAlign w:val="center"/>
          </w:tcPr>
          <w:p w:rsidR="00590238" w:rsidRPr="00597943" w:rsidRDefault="00590238" w:rsidP="005652E4">
            <w:pPr>
              <w:spacing w:line="560" w:lineRule="exact"/>
              <w:rPr>
                <w:rFonts w:ascii="宋体" w:hAnsi="宋体"/>
                <w:sz w:val="24"/>
                <w:szCs w:val="24"/>
              </w:rPr>
            </w:pPr>
            <w:r w:rsidRPr="00597943">
              <w:rPr>
                <w:rFonts w:ascii="宋体" w:hAnsi="宋体" w:hint="eastAsia"/>
                <w:sz w:val="24"/>
                <w:szCs w:val="24"/>
              </w:rPr>
              <w:t>出生年月</w:t>
            </w:r>
          </w:p>
        </w:tc>
        <w:tc>
          <w:tcPr>
            <w:tcW w:w="1555" w:type="dxa"/>
            <w:vAlign w:val="center"/>
          </w:tcPr>
          <w:p w:rsidR="00590238" w:rsidRPr="00597943" w:rsidRDefault="00590238" w:rsidP="005652E4">
            <w:pPr>
              <w:spacing w:line="560" w:lineRule="exact"/>
              <w:rPr>
                <w:rFonts w:ascii="宋体" w:hAnsi="宋体"/>
                <w:sz w:val="24"/>
                <w:szCs w:val="24"/>
              </w:rPr>
            </w:pPr>
          </w:p>
        </w:tc>
        <w:tc>
          <w:tcPr>
            <w:tcW w:w="2075" w:type="dxa"/>
            <w:vMerge w:val="restart"/>
            <w:vAlign w:val="center"/>
          </w:tcPr>
          <w:p w:rsidR="00590238" w:rsidRPr="00597943" w:rsidRDefault="00590238" w:rsidP="005652E4">
            <w:pPr>
              <w:spacing w:line="560" w:lineRule="exact"/>
              <w:rPr>
                <w:rFonts w:ascii="宋体" w:hAnsi="宋体"/>
                <w:sz w:val="24"/>
                <w:szCs w:val="24"/>
              </w:rPr>
            </w:pPr>
            <w:r w:rsidRPr="00597943">
              <w:rPr>
                <w:rFonts w:ascii="宋体" w:hAnsi="宋体" w:hint="eastAsia"/>
                <w:sz w:val="24"/>
                <w:szCs w:val="24"/>
              </w:rPr>
              <w:t>2吋正面免冠照片</w:t>
            </w:r>
          </w:p>
        </w:tc>
      </w:tr>
      <w:tr w:rsidR="00590238" w:rsidRPr="00597943" w:rsidTr="006C4576">
        <w:trPr>
          <w:trHeight w:val="615"/>
          <w:jc w:val="center"/>
        </w:trPr>
        <w:tc>
          <w:tcPr>
            <w:tcW w:w="1249" w:type="dxa"/>
            <w:vAlign w:val="center"/>
          </w:tcPr>
          <w:p w:rsidR="00590238" w:rsidRPr="00597943" w:rsidRDefault="00590238" w:rsidP="006C4576">
            <w:pPr>
              <w:spacing w:line="0" w:lineRule="atLeast"/>
              <w:jc w:val="center"/>
              <w:rPr>
                <w:rFonts w:ascii="宋体" w:cs="宋体"/>
                <w:bCs/>
                <w:kern w:val="0"/>
                <w:sz w:val="24"/>
                <w:szCs w:val="24"/>
              </w:rPr>
            </w:pPr>
            <w:r w:rsidRPr="00597943">
              <w:rPr>
                <w:rFonts w:ascii="宋体" w:cs="宋体" w:hint="eastAsia"/>
                <w:bCs/>
                <w:kern w:val="0"/>
                <w:sz w:val="24"/>
                <w:szCs w:val="24"/>
              </w:rPr>
              <w:t>籍贯/户籍所在地</w:t>
            </w:r>
          </w:p>
        </w:tc>
        <w:tc>
          <w:tcPr>
            <w:tcW w:w="2769" w:type="dxa"/>
            <w:gridSpan w:val="3"/>
            <w:vAlign w:val="center"/>
          </w:tcPr>
          <w:p w:rsidR="00590238" w:rsidRPr="00597943" w:rsidRDefault="00590238" w:rsidP="006C4576">
            <w:pPr>
              <w:spacing w:line="0" w:lineRule="atLeast"/>
              <w:jc w:val="center"/>
              <w:rPr>
                <w:rFonts w:ascii="宋体" w:cs="宋体"/>
                <w:bCs/>
                <w:kern w:val="0"/>
                <w:sz w:val="24"/>
                <w:szCs w:val="24"/>
              </w:rPr>
            </w:pPr>
          </w:p>
        </w:tc>
        <w:tc>
          <w:tcPr>
            <w:tcW w:w="1206" w:type="dxa"/>
            <w:gridSpan w:val="2"/>
            <w:vAlign w:val="center"/>
          </w:tcPr>
          <w:p w:rsidR="00590238" w:rsidRPr="00597943" w:rsidRDefault="00590238" w:rsidP="006C4576">
            <w:pPr>
              <w:spacing w:line="0" w:lineRule="atLeast"/>
              <w:jc w:val="center"/>
              <w:rPr>
                <w:rFonts w:ascii="宋体" w:cs="宋体"/>
                <w:bCs/>
                <w:kern w:val="0"/>
                <w:sz w:val="24"/>
                <w:szCs w:val="24"/>
              </w:rPr>
            </w:pPr>
            <w:r w:rsidRPr="00597943">
              <w:rPr>
                <w:rFonts w:ascii="宋体" w:cs="宋体" w:hint="eastAsia"/>
                <w:bCs/>
                <w:kern w:val="0"/>
                <w:sz w:val="24"/>
                <w:szCs w:val="24"/>
              </w:rPr>
              <w:t>身份证号</w:t>
            </w:r>
          </w:p>
        </w:tc>
        <w:tc>
          <w:tcPr>
            <w:tcW w:w="2815" w:type="dxa"/>
            <w:gridSpan w:val="2"/>
            <w:vAlign w:val="center"/>
          </w:tcPr>
          <w:p w:rsidR="00590238" w:rsidRPr="00597943" w:rsidRDefault="00590238" w:rsidP="006C4576">
            <w:pPr>
              <w:spacing w:line="0" w:lineRule="atLeast"/>
              <w:jc w:val="center"/>
              <w:rPr>
                <w:rFonts w:ascii="宋体" w:cs="宋体"/>
                <w:bCs/>
                <w:kern w:val="0"/>
                <w:sz w:val="24"/>
                <w:szCs w:val="24"/>
              </w:rPr>
            </w:pPr>
          </w:p>
        </w:tc>
        <w:tc>
          <w:tcPr>
            <w:tcW w:w="2075" w:type="dxa"/>
            <w:vMerge/>
            <w:vAlign w:val="center"/>
          </w:tcPr>
          <w:p w:rsidR="00590238" w:rsidRPr="00597943" w:rsidRDefault="00590238" w:rsidP="006C4576">
            <w:pPr>
              <w:spacing w:line="0" w:lineRule="atLeast"/>
              <w:jc w:val="center"/>
              <w:rPr>
                <w:rFonts w:ascii="宋体" w:cs="宋体"/>
                <w:bCs/>
                <w:kern w:val="0"/>
                <w:sz w:val="24"/>
                <w:szCs w:val="24"/>
              </w:rPr>
            </w:pPr>
          </w:p>
        </w:tc>
      </w:tr>
      <w:tr w:rsidR="00590238" w:rsidRPr="00597943" w:rsidTr="006C4576">
        <w:trPr>
          <w:trHeight w:val="594"/>
          <w:jc w:val="center"/>
        </w:trPr>
        <w:tc>
          <w:tcPr>
            <w:tcW w:w="1249" w:type="dxa"/>
            <w:vAlign w:val="center"/>
          </w:tcPr>
          <w:p w:rsidR="00590238" w:rsidRPr="00597943" w:rsidRDefault="009C3B4F" w:rsidP="006C4576">
            <w:pPr>
              <w:spacing w:line="0" w:lineRule="atLeast"/>
              <w:jc w:val="center"/>
              <w:rPr>
                <w:rFonts w:ascii="宋体" w:cs="宋体"/>
                <w:bCs/>
                <w:kern w:val="0"/>
                <w:sz w:val="24"/>
                <w:szCs w:val="24"/>
              </w:rPr>
            </w:pPr>
            <w:r w:rsidRPr="00597943">
              <w:rPr>
                <w:rFonts w:hint="eastAsia"/>
                <w:kern w:val="0"/>
                <w:sz w:val="24"/>
                <w:szCs w:val="24"/>
              </w:rPr>
              <w:t>院</w:t>
            </w:r>
            <w:r w:rsidRPr="00597943">
              <w:rPr>
                <w:rFonts w:hint="eastAsia"/>
                <w:kern w:val="0"/>
                <w:sz w:val="24"/>
                <w:szCs w:val="24"/>
              </w:rPr>
              <w:t xml:space="preserve"> </w:t>
            </w:r>
            <w:r w:rsidRPr="00597943">
              <w:rPr>
                <w:rFonts w:hint="eastAsia"/>
                <w:kern w:val="0"/>
                <w:sz w:val="24"/>
                <w:szCs w:val="24"/>
              </w:rPr>
              <w:t>校</w:t>
            </w:r>
          </w:p>
        </w:tc>
        <w:tc>
          <w:tcPr>
            <w:tcW w:w="2769" w:type="dxa"/>
            <w:gridSpan w:val="3"/>
            <w:vAlign w:val="center"/>
          </w:tcPr>
          <w:p w:rsidR="00590238" w:rsidRPr="00597943" w:rsidRDefault="00590238" w:rsidP="006C4576">
            <w:pPr>
              <w:spacing w:line="0" w:lineRule="atLeast"/>
              <w:jc w:val="center"/>
              <w:rPr>
                <w:rFonts w:ascii="宋体" w:cs="宋体"/>
                <w:bCs/>
                <w:kern w:val="0"/>
                <w:sz w:val="24"/>
                <w:szCs w:val="24"/>
              </w:rPr>
            </w:pPr>
          </w:p>
        </w:tc>
        <w:tc>
          <w:tcPr>
            <w:tcW w:w="1206" w:type="dxa"/>
            <w:gridSpan w:val="2"/>
            <w:vAlign w:val="center"/>
          </w:tcPr>
          <w:p w:rsidR="00590238" w:rsidRPr="00597943" w:rsidRDefault="00590238" w:rsidP="006C4576">
            <w:pPr>
              <w:spacing w:line="0" w:lineRule="atLeast"/>
              <w:jc w:val="center"/>
              <w:rPr>
                <w:rFonts w:ascii="宋体" w:cs="宋体"/>
                <w:bCs/>
                <w:kern w:val="0"/>
                <w:sz w:val="24"/>
                <w:szCs w:val="24"/>
              </w:rPr>
            </w:pPr>
            <w:r w:rsidRPr="00597943">
              <w:rPr>
                <w:rFonts w:ascii="宋体" w:hAnsi="宋体" w:cs="宋体" w:hint="eastAsia"/>
                <w:bCs/>
                <w:kern w:val="0"/>
                <w:sz w:val="24"/>
                <w:szCs w:val="24"/>
              </w:rPr>
              <w:t>政治面貌</w:t>
            </w:r>
          </w:p>
        </w:tc>
        <w:tc>
          <w:tcPr>
            <w:tcW w:w="2815" w:type="dxa"/>
            <w:gridSpan w:val="2"/>
            <w:vAlign w:val="center"/>
          </w:tcPr>
          <w:p w:rsidR="00590238" w:rsidRPr="00597943" w:rsidRDefault="00590238" w:rsidP="006C4576">
            <w:pPr>
              <w:spacing w:line="0" w:lineRule="atLeast"/>
              <w:jc w:val="center"/>
              <w:rPr>
                <w:rFonts w:ascii="宋体" w:cs="宋体"/>
                <w:bCs/>
                <w:kern w:val="0"/>
                <w:sz w:val="24"/>
                <w:szCs w:val="24"/>
              </w:rPr>
            </w:pPr>
          </w:p>
        </w:tc>
        <w:tc>
          <w:tcPr>
            <w:tcW w:w="2075" w:type="dxa"/>
            <w:vMerge/>
            <w:vAlign w:val="center"/>
          </w:tcPr>
          <w:p w:rsidR="00590238" w:rsidRPr="00597943" w:rsidRDefault="00590238" w:rsidP="006C4576">
            <w:pPr>
              <w:spacing w:line="0" w:lineRule="atLeast"/>
              <w:jc w:val="center"/>
              <w:rPr>
                <w:rFonts w:ascii="宋体" w:cs="宋体"/>
                <w:bCs/>
                <w:kern w:val="0"/>
                <w:sz w:val="24"/>
                <w:szCs w:val="24"/>
              </w:rPr>
            </w:pPr>
          </w:p>
        </w:tc>
      </w:tr>
      <w:tr w:rsidR="00590238" w:rsidRPr="00597943" w:rsidTr="006C4576">
        <w:trPr>
          <w:trHeight w:val="588"/>
          <w:jc w:val="center"/>
        </w:trPr>
        <w:tc>
          <w:tcPr>
            <w:tcW w:w="1249" w:type="dxa"/>
            <w:vAlign w:val="center"/>
          </w:tcPr>
          <w:p w:rsidR="00590238" w:rsidRPr="00597943" w:rsidRDefault="00620695" w:rsidP="006C4576">
            <w:pPr>
              <w:spacing w:line="0" w:lineRule="atLeast"/>
              <w:jc w:val="center"/>
              <w:rPr>
                <w:rFonts w:ascii="宋体" w:cs="宋体"/>
                <w:bCs/>
                <w:kern w:val="0"/>
                <w:sz w:val="24"/>
                <w:szCs w:val="24"/>
              </w:rPr>
            </w:pPr>
            <w:r w:rsidRPr="00597943">
              <w:rPr>
                <w:rFonts w:ascii="宋体" w:cs="宋体" w:hint="eastAsia"/>
                <w:bCs/>
                <w:kern w:val="0"/>
                <w:sz w:val="24"/>
                <w:szCs w:val="24"/>
              </w:rPr>
              <w:t>学历</w:t>
            </w:r>
          </w:p>
        </w:tc>
        <w:tc>
          <w:tcPr>
            <w:tcW w:w="2769" w:type="dxa"/>
            <w:gridSpan w:val="3"/>
            <w:vAlign w:val="center"/>
          </w:tcPr>
          <w:p w:rsidR="00590238" w:rsidRPr="00597943" w:rsidRDefault="00590238" w:rsidP="006C4576">
            <w:pPr>
              <w:spacing w:line="0" w:lineRule="atLeast"/>
              <w:jc w:val="center"/>
              <w:rPr>
                <w:rFonts w:ascii="宋体" w:cs="宋体"/>
                <w:bCs/>
                <w:kern w:val="0"/>
                <w:sz w:val="24"/>
                <w:szCs w:val="24"/>
              </w:rPr>
            </w:pPr>
          </w:p>
        </w:tc>
        <w:tc>
          <w:tcPr>
            <w:tcW w:w="1206" w:type="dxa"/>
            <w:gridSpan w:val="2"/>
            <w:vAlign w:val="center"/>
          </w:tcPr>
          <w:p w:rsidR="00590238" w:rsidRPr="00597943" w:rsidRDefault="00590238" w:rsidP="006C4576">
            <w:pPr>
              <w:spacing w:line="0" w:lineRule="atLeast"/>
              <w:rPr>
                <w:rFonts w:ascii="宋体" w:cs="宋体"/>
                <w:bCs/>
                <w:kern w:val="0"/>
                <w:sz w:val="24"/>
                <w:szCs w:val="24"/>
              </w:rPr>
            </w:pPr>
            <w:r w:rsidRPr="00597943">
              <w:rPr>
                <w:rFonts w:ascii="宋体" w:hAnsi="宋体" w:cs="宋体" w:hint="eastAsia"/>
                <w:bCs/>
                <w:kern w:val="0"/>
                <w:sz w:val="24"/>
                <w:szCs w:val="24"/>
              </w:rPr>
              <w:t>电子邮箱</w:t>
            </w:r>
          </w:p>
        </w:tc>
        <w:tc>
          <w:tcPr>
            <w:tcW w:w="2815" w:type="dxa"/>
            <w:gridSpan w:val="2"/>
            <w:vAlign w:val="center"/>
          </w:tcPr>
          <w:p w:rsidR="00590238" w:rsidRPr="00597943" w:rsidRDefault="00590238" w:rsidP="006C4576">
            <w:pPr>
              <w:spacing w:line="0" w:lineRule="atLeast"/>
              <w:jc w:val="center"/>
              <w:rPr>
                <w:rFonts w:ascii="宋体" w:cs="宋体"/>
                <w:bCs/>
                <w:kern w:val="0"/>
                <w:sz w:val="24"/>
                <w:szCs w:val="24"/>
              </w:rPr>
            </w:pPr>
          </w:p>
        </w:tc>
        <w:tc>
          <w:tcPr>
            <w:tcW w:w="2075" w:type="dxa"/>
            <w:vMerge/>
            <w:vAlign w:val="center"/>
          </w:tcPr>
          <w:p w:rsidR="00590238" w:rsidRPr="00597943" w:rsidRDefault="00590238" w:rsidP="006C4576">
            <w:pPr>
              <w:spacing w:line="0" w:lineRule="atLeast"/>
              <w:jc w:val="center"/>
              <w:rPr>
                <w:rFonts w:ascii="宋体" w:cs="宋体"/>
                <w:bCs/>
                <w:kern w:val="0"/>
                <w:sz w:val="24"/>
                <w:szCs w:val="24"/>
              </w:rPr>
            </w:pPr>
          </w:p>
        </w:tc>
      </w:tr>
      <w:tr w:rsidR="00972738" w:rsidRPr="00597943" w:rsidTr="00175E01">
        <w:trPr>
          <w:trHeight w:val="610"/>
          <w:jc w:val="center"/>
        </w:trPr>
        <w:tc>
          <w:tcPr>
            <w:tcW w:w="1249" w:type="dxa"/>
            <w:vAlign w:val="center"/>
          </w:tcPr>
          <w:p w:rsidR="00972738" w:rsidRPr="00597943" w:rsidRDefault="00972738" w:rsidP="006C4576">
            <w:pPr>
              <w:spacing w:line="0" w:lineRule="atLeast"/>
              <w:jc w:val="center"/>
              <w:rPr>
                <w:rFonts w:ascii="宋体" w:hAnsi="宋体" w:cs="宋体"/>
                <w:bCs/>
                <w:kern w:val="0"/>
                <w:sz w:val="24"/>
                <w:szCs w:val="24"/>
              </w:rPr>
            </w:pPr>
            <w:r w:rsidRPr="00597943">
              <w:rPr>
                <w:rFonts w:ascii="宋体" w:hAnsi="宋体" w:cs="宋体" w:hint="eastAsia"/>
                <w:bCs/>
                <w:kern w:val="0"/>
                <w:sz w:val="24"/>
                <w:szCs w:val="24"/>
              </w:rPr>
              <w:lastRenderedPageBreak/>
              <w:t>所学专业</w:t>
            </w:r>
          </w:p>
        </w:tc>
        <w:tc>
          <w:tcPr>
            <w:tcW w:w="2775" w:type="dxa"/>
            <w:gridSpan w:val="4"/>
            <w:vAlign w:val="center"/>
          </w:tcPr>
          <w:p w:rsidR="00972738" w:rsidRPr="00597943" w:rsidRDefault="00972738" w:rsidP="006C4576">
            <w:pPr>
              <w:spacing w:line="0" w:lineRule="atLeast"/>
              <w:jc w:val="center"/>
              <w:rPr>
                <w:rFonts w:ascii="宋体" w:cs="宋体"/>
                <w:bCs/>
                <w:kern w:val="0"/>
                <w:sz w:val="24"/>
                <w:szCs w:val="24"/>
              </w:rPr>
            </w:pPr>
          </w:p>
        </w:tc>
        <w:tc>
          <w:tcPr>
            <w:tcW w:w="1200" w:type="dxa"/>
            <w:vAlign w:val="center"/>
          </w:tcPr>
          <w:p w:rsidR="00972738" w:rsidRPr="00597943" w:rsidRDefault="00972738" w:rsidP="007B7483">
            <w:pPr>
              <w:spacing w:line="0" w:lineRule="atLeast"/>
              <w:jc w:val="center"/>
              <w:rPr>
                <w:rFonts w:ascii="宋体" w:cs="宋体"/>
                <w:bCs/>
                <w:kern w:val="0"/>
                <w:sz w:val="24"/>
                <w:szCs w:val="24"/>
              </w:rPr>
            </w:pPr>
            <w:r w:rsidRPr="00597943">
              <w:rPr>
                <w:rFonts w:ascii="宋体" w:hAnsi="宋体" w:cs="宋体" w:hint="eastAsia"/>
                <w:bCs/>
                <w:kern w:val="0"/>
                <w:sz w:val="24"/>
                <w:szCs w:val="24"/>
              </w:rPr>
              <w:t>联系</w:t>
            </w:r>
            <w:r w:rsidR="007B7483" w:rsidRPr="00597943">
              <w:rPr>
                <w:rFonts w:ascii="宋体" w:hAnsi="宋体" w:cs="宋体" w:hint="eastAsia"/>
                <w:bCs/>
                <w:kern w:val="0"/>
                <w:sz w:val="24"/>
                <w:szCs w:val="24"/>
              </w:rPr>
              <w:t>电话</w:t>
            </w:r>
          </w:p>
        </w:tc>
        <w:tc>
          <w:tcPr>
            <w:tcW w:w="2815" w:type="dxa"/>
            <w:gridSpan w:val="2"/>
            <w:vAlign w:val="center"/>
          </w:tcPr>
          <w:p w:rsidR="00972738" w:rsidRPr="00597943" w:rsidRDefault="00972738" w:rsidP="006C4576">
            <w:pPr>
              <w:spacing w:line="0" w:lineRule="atLeast"/>
              <w:jc w:val="center"/>
              <w:rPr>
                <w:rFonts w:ascii="宋体" w:cs="宋体"/>
                <w:bCs/>
                <w:kern w:val="0"/>
                <w:sz w:val="24"/>
                <w:szCs w:val="24"/>
              </w:rPr>
            </w:pPr>
          </w:p>
        </w:tc>
        <w:tc>
          <w:tcPr>
            <w:tcW w:w="2075" w:type="dxa"/>
            <w:vMerge/>
            <w:vAlign w:val="center"/>
          </w:tcPr>
          <w:p w:rsidR="00972738" w:rsidRPr="00597943" w:rsidRDefault="00972738" w:rsidP="006C4576">
            <w:pPr>
              <w:spacing w:line="0" w:lineRule="atLeast"/>
              <w:jc w:val="center"/>
              <w:rPr>
                <w:rFonts w:ascii="宋体" w:cs="宋体"/>
                <w:bCs/>
                <w:kern w:val="0"/>
                <w:sz w:val="24"/>
                <w:szCs w:val="24"/>
              </w:rPr>
            </w:pPr>
          </w:p>
        </w:tc>
      </w:tr>
      <w:tr w:rsidR="00D63AAC" w:rsidRPr="00597943" w:rsidTr="001F49C3">
        <w:trPr>
          <w:trHeight w:val="541"/>
          <w:jc w:val="center"/>
        </w:trPr>
        <w:tc>
          <w:tcPr>
            <w:tcW w:w="1249" w:type="dxa"/>
            <w:vMerge w:val="restart"/>
            <w:vAlign w:val="center"/>
          </w:tcPr>
          <w:p w:rsidR="00D63AAC" w:rsidRDefault="00D63AAC" w:rsidP="007809E7">
            <w:pPr>
              <w:spacing w:line="0" w:lineRule="atLeast"/>
              <w:jc w:val="center"/>
              <w:rPr>
                <w:rFonts w:ascii="宋体" w:hAnsi="宋体" w:cs="宋体"/>
                <w:bCs/>
                <w:kern w:val="0"/>
                <w:sz w:val="24"/>
                <w:szCs w:val="24"/>
              </w:rPr>
            </w:pPr>
            <w:r w:rsidRPr="00597943">
              <w:rPr>
                <w:rFonts w:ascii="宋体" w:hAnsi="宋体" w:cs="宋体" w:hint="eastAsia"/>
                <w:bCs/>
                <w:kern w:val="0"/>
                <w:sz w:val="24"/>
                <w:szCs w:val="24"/>
              </w:rPr>
              <w:t>学习</w:t>
            </w:r>
          </w:p>
          <w:p w:rsidR="00D63AAC" w:rsidRDefault="00D63AAC" w:rsidP="007809E7">
            <w:pPr>
              <w:spacing w:line="0" w:lineRule="atLeast"/>
              <w:jc w:val="center"/>
              <w:rPr>
                <w:rFonts w:ascii="宋体" w:hAnsi="宋体" w:cs="宋体"/>
                <w:bCs/>
                <w:kern w:val="0"/>
                <w:sz w:val="24"/>
                <w:szCs w:val="24"/>
              </w:rPr>
            </w:pPr>
            <w:r w:rsidRPr="00597943">
              <w:rPr>
                <w:rFonts w:ascii="宋体" w:hAnsi="宋体" w:cs="宋体" w:hint="eastAsia"/>
                <w:bCs/>
                <w:kern w:val="0"/>
                <w:sz w:val="24"/>
                <w:szCs w:val="24"/>
              </w:rPr>
              <w:t>实习</w:t>
            </w:r>
          </w:p>
          <w:p w:rsidR="00D63AAC" w:rsidRDefault="00D63AAC" w:rsidP="007809E7">
            <w:pPr>
              <w:spacing w:line="0" w:lineRule="atLeast"/>
              <w:jc w:val="center"/>
              <w:rPr>
                <w:rFonts w:ascii="宋体" w:hAnsi="宋体" w:cs="宋体"/>
                <w:bCs/>
                <w:kern w:val="0"/>
                <w:sz w:val="24"/>
                <w:szCs w:val="24"/>
              </w:rPr>
            </w:pPr>
            <w:r>
              <w:rPr>
                <w:rFonts w:ascii="宋体" w:hAnsi="宋体" w:cs="宋体" w:hint="eastAsia"/>
                <w:bCs/>
                <w:kern w:val="0"/>
                <w:sz w:val="24"/>
                <w:szCs w:val="24"/>
              </w:rPr>
              <w:t>工作</w:t>
            </w:r>
          </w:p>
          <w:p w:rsidR="00D63AAC" w:rsidRPr="00597943" w:rsidRDefault="00D63AAC" w:rsidP="007809E7">
            <w:pPr>
              <w:spacing w:line="0" w:lineRule="atLeast"/>
              <w:jc w:val="center"/>
              <w:rPr>
                <w:rFonts w:ascii="宋体" w:cs="宋体"/>
                <w:bCs/>
                <w:kern w:val="0"/>
                <w:sz w:val="24"/>
                <w:szCs w:val="24"/>
              </w:rPr>
            </w:pPr>
            <w:r w:rsidRPr="00597943">
              <w:rPr>
                <w:rFonts w:ascii="宋体" w:hAnsi="宋体" w:cs="宋体" w:hint="eastAsia"/>
                <w:bCs/>
                <w:kern w:val="0"/>
                <w:sz w:val="24"/>
                <w:szCs w:val="24"/>
              </w:rPr>
              <w:t>经历</w:t>
            </w:r>
          </w:p>
        </w:tc>
        <w:tc>
          <w:tcPr>
            <w:tcW w:w="2048" w:type="dxa"/>
            <w:gridSpan w:val="2"/>
            <w:vAlign w:val="center"/>
          </w:tcPr>
          <w:p w:rsidR="00D63AAC" w:rsidRPr="00597943" w:rsidRDefault="00D63AAC" w:rsidP="006C4576">
            <w:pPr>
              <w:spacing w:line="0" w:lineRule="atLeast"/>
              <w:jc w:val="center"/>
              <w:rPr>
                <w:rFonts w:ascii="宋体" w:cs="宋体"/>
                <w:bCs/>
                <w:kern w:val="0"/>
                <w:sz w:val="24"/>
                <w:szCs w:val="24"/>
              </w:rPr>
            </w:pPr>
            <w:r w:rsidRPr="00597943">
              <w:rPr>
                <w:rFonts w:ascii="宋体" w:cs="宋体" w:hint="eastAsia"/>
                <w:bCs/>
                <w:kern w:val="0"/>
                <w:sz w:val="24"/>
                <w:szCs w:val="24"/>
              </w:rPr>
              <w:t>起止日期</w:t>
            </w:r>
          </w:p>
        </w:tc>
        <w:tc>
          <w:tcPr>
            <w:tcW w:w="6817" w:type="dxa"/>
            <w:gridSpan w:val="6"/>
            <w:shd w:val="clear" w:color="auto" w:fill="auto"/>
            <w:vAlign w:val="center"/>
          </w:tcPr>
          <w:p w:rsidR="00D63AAC" w:rsidRPr="00597943" w:rsidRDefault="00D63AAC" w:rsidP="00046D36">
            <w:pPr>
              <w:spacing w:line="0" w:lineRule="atLeast"/>
              <w:jc w:val="center"/>
              <w:rPr>
                <w:rFonts w:ascii="宋体" w:cs="宋体"/>
                <w:bCs/>
                <w:kern w:val="0"/>
                <w:sz w:val="24"/>
                <w:szCs w:val="24"/>
              </w:rPr>
            </w:pPr>
            <w:r w:rsidRPr="00597943">
              <w:rPr>
                <w:rFonts w:ascii="宋体" w:cs="宋体" w:hint="eastAsia"/>
                <w:bCs/>
                <w:kern w:val="0"/>
                <w:sz w:val="24"/>
                <w:szCs w:val="24"/>
              </w:rPr>
              <w:t>学习/实习单位</w:t>
            </w:r>
          </w:p>
        </w:tc>
      </w:tr>
      <w:tr w:rsidR="00D63AAC" w:rsidRPr="00597943" w:rsidTr="009C34F9">
        <w:trPr>
          <w:trHeight w:val="541"/>
          <w:jc w:val="center"/>
        </w:trPr>
        <w:tc>
          <w:tcPr>
            <w:tcW w:w="1249" w:type="dxa"/>
            <w:vMerge/>
            <w:vAlign w:val="center"/>
          </w:tcPr>
          <w:p w:rsidR="00D63AAC" w:rsidRPr="00597943" w:rsidRDefault="00D63AAC" w:rsidP="006C4576">
            <w:pPr>
              <w:spacing w:line="0" w:lineRule="atLeast"/>
              <w:jc w:val="center"/>
              <w:rPr>
                <w:rFonts w:ascii="宋体" w:hAnsi="宋体" w:cs="宋体"/>
                <w:bCs/>
                <w:kern w:val="0"/>
                <w:sz w:val="24"/>
                <w:szCs w:val="24"/>
              </w:rPr>
            </w:pPr>
          </w:p>
        </w:tc>
        <w:tc>
          <w:tcPr>
            <w:tcW w:w="2048" w:type="dxa"/>
            <w:gridSpan w:val="2"/>
            <w:vAlign w:val="center"/>
          </w:tcPr>
          <w:p w:rsidR="00D63AAC" w:rsidRPr="00597943" w:rsidRDefault="00D63AAC" w:rsidP="006C4576">
            <w:pPr>
              <w:spacing w:line="0" w:lineRule="atLeast"/>
              <w:jc w:val="center"/>
              <w:rPr>
                <w:rFonts w:ascii="宋体" w:cs="宋体"/>
                <w:bCs/>
                <w:kern w:val="0"/>
                <w:sz w:val="24"/>
                <w:szCs w:val="24"/>
              </w:rPr>
            </w:pPr>
          </w:p>
        </w:tc>
        <w:tc>
          <w:tcPr>
            <w:tcW w:w="6817" w:type="dxa"/>
            <w:gridSpan w:val="6"/>
            <w:shd w:val="clear" w:color="auto" w:fill="auto"/>
            <w:vAlign w:val="center"/>
          </w:tcPr>
          <w:p w:rsidR="00D63AAC" w:rsidRPr="00597943" w:rsidRDefault="00D63AAC" w:rsidP="006C4576">
            <w:pPr>
              <w:spacing w:line="0" w:lineRule="atLeast"/>
              <w:jc w:val="center"/>
              <w:rPr>
                <w:rFonts w:ascii="宋体" w:cs="宋体"/>
                <w:bCs/>
                <w:kern w:val="0"/>
                <w:sz w:val="24"/>
                <w:szCs w:val="24"/>
              </w:rPr>
            </w:pPr>
          </w:p>
        </w:tc>
      </w:tr>
      <w:tr w:rsidR="00D63AAC" w:rsidRPr="00597943" w:rsidTr="00C150FB">
        <w:trPr>
          <w:trHeight w:val="541"/>
          <w:jc w:val="center"/>
        </w:trPr>
        <w:tc>
          <w:tcPr>
            <w:tcW w:w="1249" w:type="dxa"/>
            <w:vMerge/>
            <w:vAlign w:val="center"/>
          </w:tcPr>
          <w:p w:rsidR="00D63AAC" w:rsidRPr="00597943" w:rsidRDefault="00D63AAC" w:rsidP="006C4576">
            <w:pPr>
              <w:spacing w:line="0" w:lineRule="atLeast"/>
              <w:jc w:val="center"/>
              <w:rPr>
                <w:rFonts w:ascii="宋体" w:hAnsi="宋体" w:cs="宋体"/>
                <w:bCs/>
                <w:kern w:val="0"/>
                <w:sz w:val="24"/>
                <w:szCs w:val="24"/>
              </w:rPr>
            </w:pPr>
          </w:p>
        </w:tc>
        <w:tc>
          <w:tcPr>
            <w:tcW w:w="2048" w:type="dxa"/>
            <w:gridSpan w:val="2"/>
            <w:vAlign w:val="center"/>
          </w:tcPr>
          <w:p w:rsidR="00D63AAC" w:rsidRPr="00597943" w:rsidRDefault="00D63AAC" w:rsidP="006C4576">
            <w:pPr>
              <w:spacing w:line="0" w:lineRule="atLeast"/>
              <w:jc w:val="center"/>
              <w:rPr>
                <w:rFonts w:ascii="宋体" w:cs="宋体"/>
                <w:bCs/>
                <w:kern w:val="0"/>
                <w:sz w:val="24"/>
                <w:szCs w:val="24"/>
              </w:rPr>
            </w:pPr>
          </w:p>
        </w:tc>
        <w:tc>
          <w:tcPr>
            <w:tcW w:w="6817" w:type="dxa"/>
            <w:gridSpan w:val="6"/>
            <w:shd w:val="clear" w:color="auto" w:fill="auto"/>
            <w:vAlign w:val="center"/>
          </w:tcPr>
          <w:p w:rsidR="00D63AAC" w:rsidRPr="00597943" w:rsidRDefault="00D63AAC" w:rsidP="006C4576">
            <w:pPr>
              <w:spacing w:line="0" w:lineRule="atLeast"/>
              <w:jc w:val="center"/>
              <w:rPr>
                <w:rFonts w:ascii="宋体" w:cs="宋体"/>
                <w:bCs/>
                <w:kern w:val="0"/>
                <w:sz w:val="24"/>
                <w:szCs w:val="24"/>
              </w:rPr>
            </w:pPr>
          </w:p>
        </w:tc>
      </w:tr>
      <w:tr w:rsidR="00D63AAC" w:rsidRPr="00597943" w:rsidTr="00A037C5">
        <w:trPr>
          <w:trHeight w:val="541"/>
          <w:jc w:val="center"/>
        </w:trPr>
        <w:tc>
          <w:tcPr>
            <w:tcW w:w="1249" w:type="dxa"/>
            <w:vMerge/>
            <w:vAlign w:val="center"/>
          </w:tcPr>
          <w:p w:rsidR="00D63AAC" w:rsidRPr="00597943" w:rsidRDefault="00D63AAC" w:rsidP="006C4576">
            <w:pPr>
              <w:spacing w:line="0" w:lineRule="atLeast"/>
              <w:jc w:val="center"/>
              <w:rPr>
                <w:rFonts w:ascii="宋体" w:hAnsi="宋体" w:cs="宋体"/>
                <w:bCs/>
                <w:kern w:val="0"/>
                <w:sz w:val="24"/>
                <w:szCs w:val="24"/>
              </w:rPr>
            </w:pPr>
          </w:p>
        </w:tc>
        <w:tc>
          <w:tcPr>
            <w:tcW w:w="2048" w:type="dxa"/>
            <w:gridSpan w:val="2"/>
            <w:vAlign w:val="center"/>
          </w:tcPr>
          <w:p w:rsidR="00D63AAC" w:rsidRPr="00597943" w:rsidRDefault="00D63AAC" w:rsidP="006C4576">
            <w:pPr>
              <w:spacing w:line="0" w:lineRule="atLeast"/>
              <w:jc w:val="center"/>
              <w:rPr>
                <w:rFonts w:ascii="宋体" w:cs="宋体"/>
                <w:bCs/>
                <w:kern w:val="0"/>
                <w:sz w:val="24"/>
                <w:szCs w:val="24"/>
              </w:rPr>
            </w:pPr>
          </w:p>
        </w:tc>
        <w:tc>
          <w:tcPr>
            <w:tcW w:w="6817" w:type="dxa"/>
            <w:gridSpan w:val="6"/>
            <w:shd w:val="clear" w:color="auto" w:fill="auto"/>
            <w:vAlign w:val="center"/>
          </w:tcPr>
          <w:p w:rsidR="00D63AAC" w:rsidRPr="00597943" w:rsidRDefault="00D63AAC" w:rsidP="006C4576">
            <w:pPr>
              <w:spacing w:line="0" w:lineRule="atLeast"/>
              <w:jc w:val="center"/>
              <w:rPr>
                <w:rFonts w:ascii="宋体" w:cs="宋体"/>
                <w:bCs/>
                <w:kern w:val="0"/>
                <w:sz w:val="24"/>
                <w:szCs w:val="24"/>
              </w:rPr>
            </w:pPr>
          </w:p>
        </w:tc>
      </w:tr>
      <w:tr w:rsidR="00D63AAC" w:rsidRPr="00597943" w:rsidTr="005E6235">
        <w:trPr>
          <w:trHeight w:val="541"/>
          <w:jc w:val="center"/>
        </w:trPr>
        <w:tc>
          <w:tcPr>
            <w:tcW w:w="1249" w:type="dxa"/>
            <w:vMerge/>
            <w:vAlign w:val="center"/>
          </w:tcPr>
          <w:p w:rsidR="00D63AAC" w:rsidRPr="00597943" w:rsidRDefault="00D63AAC" w:rsidP="006C4576">
            <w:pPr>
              <w:spacing w:line="0" w:lineRule="atLeast"/>
              <w:jc w:val="center"/>
              <w:rPr>
                <w:rFonts w:ascii="宋体" w:hAnsi="宋体" w:cs="宋体"/>
                <w:bCs/>
                <w:kern w:val="0"/>
                <w:sz w:val="24"/>
                <w:szCs w:val="24"/>
              </w:rPr>
            </w:pPr>
          </w:p>
        </w:tc>
        <w:tc>
          <w:tcPr>
            <w:tcW w:w="2048" w:type="dxa"/>
            <w:gridSpan w:val="2"/>
            <w:vAlign w:val="center"/>
          </w:tcPr>
          <w:p w:rsidR="00D63AAC" w:rsidRPr="00597943" w:rsidRDefault="00D63AAC" w:rsidP="006C4576">
            <w:pPr>
              <w:spacing w:line="0" w:lineRule="atLeast"/>
              <w:jc w:val="center"/>
              <w:rPr>
                <w:rFonts w:ascii="宋体" w:cs="宋体"/>
                <w:bCs/>
                <w:kern w:val="0"/>
                <w:sz w:val="24"/>
                <w:szCs w:val="24"/>
              </w:rPr>
            </w:pPr>
          </w:p>
        </w:tc>
        <w:tc>
          <w:tcPr>
            <w:tcW w:w="6817" w:type="dxa"/>
            <w:gridSpan w:val="6"/>
            <w:shd w:val="clear" w:color="auto" w:fill="auto"/>
            <w:vAlign w:val="center"/>
          </w:tcPr>
          <w:p w:rsidR="00D63AAC" w:rsidRPr="00597943" w:rsidRDefault="00D63AAC" w:rsidP="006C4576">
            <w:pPr>
              <w:spacing w:line="0" w:lineRule="atLeast"/>
              <w:jc w:val="center"/>
              <w:rPr>
                <w:rFonts w:ascii="宋体" w:cs="宋体"/>
                <w:bCs/>
                <w:kern w:val="0"/>
                <w:sz w:val="24"/>
                <w:szCs w:val="24"/>
              </w:rPr>
            </w:pPr>
          </w:p>
        </w:tc>
      </w:tr>
      <w:tr w:rsidR="00590238" w:rsidRPr="00597943" w:rsidTr="006C4576">
        <w:trPr>
          <w:trHeight w:val="1749"/>
          <w:jc w:val="center"/>
        </w:trPr>
        <w:tc>
          <w:tcPr>
            <w:tcW w:w="1249" w:type="dxa"/>
            <w:vAlign w:val="center"/>
          </w:tcPr>
          <w:p w:rsidR="00590238" w:rsidRPr="00597943" w:rsidRDefault="00590238" w:rsidP="006C4576">
            <w:pPr>
              <w:spacing w:line="0" w:lineRule="atLeast"/>
              <w:jc w:val="center"/>
              <w:rPr>
                <w:rFonts w:ascii="宋体" w:hAnsi="宋体" w:cs="宋体"/>
                <w:bCs/>
                <w:kern w:val="0"/>
                <w:sz w:val="24"/>
                <w:szCs w:val="24"/>
              </w:rPr>
            </w:pPr>
            <w:r w:rsidRPr="00597943">
              <w:rPr>
                <w:rFonts w:ascii="宋体" w:hAnsi="宋体" w:cs="宋体" w:hint="eastAsia"/>
                <w:bCs/>
                <w:kern w:val="0"/>
                <w:sz w:val="24"/>
                <w:szCs w:val="24"/>
              </w:rPr>
              <w:t>相关材料</w:t>
            </w:r>
          </w:p>
        </w:tc>
        <w:tc>
          <w:tcPr>
            <w:tcW w:w="8865" w:type="dxa"/>
            <w:gridSpan w:val="8"/>
            <w:vAlign w:val="center"/>
          </w:tcPr>
          <w:p w:rsidR="007B7483" w:rsidRPr="00597943" w:rsidRDefault="005908EA" w:rsidP="005908EA">
            <w:pPr>
              <w:spacing w:line="460" w:lineRule="exact"/>
              <w:ind w:firstLineChars="50" w:firstLine="120"/>
              <w:jc w:val="left"/>
              <w:rPr>
                <w:rFonts w:ascii="宋体" w:hAnsi="宋体" w:cs="宋体"/>
                <w:bCs/>
                <w:kern w:val="0"/>
                <w:sz w:val="24"/>
                <w:szCs w:val="24"/>
              </w:rPr>
            </w:pPr>
            <w:r>
              <w:rPr>
                <w:rFonts w:ascii="宋体" w:hAnsi="宋体" w:cs="宋体" w:hint="eastAsia"/>
                <w:bCs/>
                <w:kern w:val="0"/>
                <w:sz w:val="24"/>
                <w:szCs w:val="24"/>
              </w:rPr>
              <w:t>护士执业证书</w:t>
            </w:r>
            <w:r w:rsidR="00590238" w:rsidRPr="00597943">
              <w:rPr>
                <w:rFonts w:ascii="宋体" w:hAnsi="宋体" w:cs="宋体" w:hint="eastAsia"/>
                <w:bCs/>
                <w:kern w:val="0"/>
                <w:sz w:val="24"/>
                <w:szCs w:val="24"/>
              </w:rPr>
              <w:t xml:space="preserve">  □           </w:t>
            </w:r>
            <w:r w:rsidR="00460A18">
              <w:rPr>
                <w:rFonts w:ascii="宋体" w:hAnsi="宋体" w:cs="宋体" w:hint="eastAsia"/>
                <w:bCs/>
                <w:kern w:val="0"/>
                <w:sz w:val="24"/>
                <w:szCs w:val="24"/>
              </w:rPr>
              <w:t xml:space="preserve">          身份证 </w:t>
            </w:r>
            <w:r w:rsidR="00460A18" w:rsidRPr="00597943">
              <w:rPr>
                <w:rFonts w:ascii="宋体" w:hAnsi="宋体" w:cs="宋体" w:hint="eastAsia"/>
                <w:bCs/>
                <w:kern w:val="0"/>
                <w:sz w:val="24"/>
                <w:szCs w:val="24"/>
              </w:rPr>
              <w:t>□</w:t>
            </w:r>
            <w:r w:rsidR="00590238" w:rsidRPr="00597943">
              <w:rPr>
                <w:rFonts w:ascii="宋体" w:hAnsi="宋体" w:cs="宋体" w:hint="eastAsia"/>
                <w:bCs/>
                <w:kern w:val="0"/>
                <w:sz w:val="24"/>
                <w:szCs w:val="24"/>
              </w:rPr>
              <w:t xml:space="preserve">  </w:t>
            </w:r>
          </w:p>
          <w:p w:rsidR="007B7483" w:rsidRPr="005908EA" w:rsidRDefault="005908EA" w:rsidP="005908EA">
            <w:pPr>
              <w:spacing w:line="460" w:lineRule="exact"/>
              <w:ind w:firstLineChars="50" w:firstLine="120"/>
              <w:jc w:val="left"/>
              <w:rPr>
                <w:rFonts w:ascii="宋体" w:hAnsi="宋体" w:cs="宋体"/>
                <w:bCs/>
                <w:kern w:val="0"/>
                <w:sz w:val="24"/>
                <w:szCs w:val="24"/>
              </w:rPr>
            </w:pPr>
            <w:r>
              <w:rPr>
                <w:rFonts w:ascii="宋体" w:hAnsi="宋体" w:cs="宋体" w:hint="eastAsia"/>
                <w:bCs/>
                <w:kern w:val="0"/>
                <w:sz w:val="24"/>
                <w:szCs w:val="24"/>
              </w:rPr>
              <w:t xml:space="preserve">毕业证书 </w:t>
            </w:r>
            <w:r w:rsidRPr="00597943">
              <w:rPr>
                <w:rFonts w:ascii="宋体" w:hAnsi="宋体" w:cs="宋体" w:hint="eastAsia"/>
                <w:bCs/>
                <w:kern w:val="0"/>
                <w:sz w:val="24"/>
                <w:szCs w:val="24"/>
              </w:rPr>
              <w:t>□</w:t>
            </w:r>
            <w:r>
              <w:rPr>
                <w:rFonts w:ascii="宋体" w:hAnsi="宋体" w:cs="宋体" w:hint="eastAsia"/>
                <w:bCs/>
                <w:kern w:val="0"/>
                <w:sz w:val="24"/>
                <w:szCs w:val="24"/>
              </w:rPr>
              <w:t xml:space="preserve">               </w:t>
            </w:r>
            <w:r w:rsidR="00460A18">
              <w:rPr>
                <w:rFonts w:ascii="宋体" w:hAnsi="宋体" w:cs="宋体" w:hint="eastAsia"/>
                <w:bCs/>
                <w:kern w:val="0"/>
                <w:sz w:val="24"/>
                <w:szCs w:val="24"/>
              </w:rPr>
              <w:t xml:space="preserve">           </w:t>
            </w:r>
            <w:r>
              <w:rPr>
                <w:rFonts w:ascii="宋体" w:hAnsi="宋体" w:cs="宋体" w:hint="eastAsia"/>
                <w:bCs/>
                <w:kern w:val="0"/>
                <w:sz w:val="24"/>
                <w:szCs w:val="24"/>
              </w:rPr>
              <w:t xml:space="preserve">英语等级证书 </w:t>
            </w:r>
            <w:r w:rsidRPr="00597943">
              <w:rPr>
                <w:rFonts w:ascii="宋体" w:hAnsi="宋体" w:cs="宋体" w:hint="eastAsia"/>
                <w:bCs/>
                <w:kern w:val="0"/>
                <w:sz w:val="24"/>
                <w:szCs w:val="24"/>
              </w:rPr>
              <w:t>□</w:t>
            </w:r>
          </w:p>
          <w:p w:rsidR="00590238" w:rsidRPr="00597943" w:rsidRDefault="00460A18" w:rsidP="007B7483">
            <w:pPr>
              <w:spacing w:line="460" w:lineRule="exact"/>
              <w:jc w:val="left"/>
              <w:rPr>
                <w:rFonts w:ascii="宋体" w:hAnsi="宋体" w:cs="宋体"/>
                <w:bCs/>
                <w:kern w:val="0"/>
                <w:sz w:val="24"/>
                <w:szCs w:val="24"/>
              </w:rPr>
            </w:pPr>
            <w:r>
              <w:rPr>
                <w:rFonts w:ascii="宋体" w:hAnsi="宋体" w:cs="宋体" w:hint="eastAsia"/>
                <w:bCs/>
                <w:kern w:val="0"/>
                <w:sz w:val="24"/>
                <w:szCs w:val="24"/>
              </w:rPr>
              <w:t xml:space="preserve"> 获奖证书</w:t>
            </w:r>
            <w:r w:rsidRPr="00597943">
              <w:rPr>
                <w:rFonts w:ascii="宋体" w:hAnsi="宋体" w:cs="宋体" w:hint="eastAsia"/>
                <w:bCs/>
                <w:kern w:val="0"/>
                <w:sz w:val="24"/>
                <w:szCs w:val="24"/>
              </w:rPr>
              <w:t>□</w:t>
            </w:r>
            <w:r>
              <w:rPr>
                <w:rFonts w:ascii="宋体" w:hAnsi="宋体" w:cs="宋体" w:hint="eastAsia"/>
                <w:bCs/>
                <w:kern w:val="0"/>
                <w:sz w:val="24"/>
                <w:szCs w:val="24"/>
              </w:rPr>
              <w:t xml:space="preserve">                           护士执业资格考试成绩合格证  </w:t>
            </w:r>
            <w:r w:rsidRPr="00597943">
              <w:rPr>
                <w:rFonts w:ascii="宋体" w:hAnsi="宋体" w:cs="宋体" w:hint="eastAsia"/>
                <w:bCs/>
                <w:kern w:val="0"/>
                <w:sz w:val="24"/>
                <w:szCs w:val="24"/>
              </w:rPr>
              <w:t xml:space="preserve">□    </w:t>
            </w:r>
          </w:p>
        </w:tc>
      </w:tr>
      <w:tr w:rsidR="00590238" w:rsidRPr="00597943" w:rsidTr="006C4576">
        <w:trPr>
          <w:trHeight w:val="2114"/>
          <w:jc w:val="center"/>
        </w:trPr>
        <w:tc>
          <w:tcPr>
            <w:tcW w:w="1249" w:type="dxa"/>
            <w:vAlign w:val="center"/>
          </w:tcPr>
          <w:p w:rsidR="00590238" w:rsidRPr="00597943" w:rsidRDefault="00590238" w:rsidP="006C4576">
            <w:pPr>
              <w:spacing w:line="0" w:lineRule="atLeast"/>
              <w:jc w:val="center"/>
              <w:rPr>
                <w:kern w:val="0"/>
                <w:sz w:val="24"/>
                <w:szCs w:val="24"/>
              </w:rPr>
            </w:pPr>
            <w:r w:rsidRPr="00597943">
              <w:rPr>
                <w:rFonts w:hint="eastAsia"/>
                <w:kern w:val="0"/>
                <w:sz w:val="24"/>
                <w:szCs w:val="24"/>
              </w:rPr>
              <w:t>本人承诺</w:t>
            </w:r>
          </w:p>
        </w:tc>
        <w:tc>
          <w:tcPr>
            <w:tcW w:w="8865" w:type="dxa"/>
            <w:gridSpan w:val="8"/>
            <w:vAlign w:val="center"/>
          </w:tcPr>
          <w:p w:rsidR="00590238" w:rsidRPr="00597943" w:rsidRDefault="00590238" w:rsidP="006C4576">
            <w:pPr>
              <w:spacing w:before="50" w:line="440" w:lineRule="exact"/>
              <w:rPr>
                <w:sz w:val="24"/>
                <w:szCs w:val="24"/>
              </w:rPr>
            </w:pPr>
            <w:r w:rsidRPr="00597943">
              <w:rPr>
                <w:rFonts w:hint="eastAsia"/>
                <w:sz w:val="24"/>
                <w:szCs w:val="24"/>
              </w:rPr>
              <w:t xml:space="preserve">    </w:t>
            </w:r>
            <w:r w:rsidRPr="00597943">
              <w:rPr>
                <w:rFonts w:hint="eastAsia"/>
                <w:sz w:val="24"/>
                <w:szCs w:val="24"/>
              </w:rPr>
              <w:t>以上内容由本人填写，情况属实；学历、学位等相关材料由本人提供，并与实际情况相符。如有虚报不实，一切后果由本人自担。</w:t>
            </w:r>
          </w:p>
          <w:p w:rsidR="00590238" w:rsidRPr="00597943" w:rsidRDefault="00590238" w:rsidP="006C4576">
            <w:pPr>
              <w:spacing w:line="0" w:lineRule="atLeast"/>
              <w:jc w:val="left"/>
              <w:rPr>
                <w:sz w:val="24"/>
                <w:szCs w:val="24"/>
              </w:rPr>
            </w:pPr>
          </w:p>
          <w:p w:rsidR="00590238" w:rsidRPr="00597943" w:rsidRDefault="00590238" w:rsidP="00C2685E">
            <w:pPr>
              <w:spacing w:line="0" w:lineRule="atLeast"/>
              <w:ind w:firstLineChars="2400" w:firstLine="5760"/>
              <w:jc w:val="left"/>
              <w:rPr>
                <w:sz w:val="24"/>
                <w:szCs w:val="24"/>
              </w:rPr>
            </w:pPr>
            <w:r w:rsidRPr="00597943">
              <w:rPr>
                <w:rFonts w:hint="eastAsia"/>
                <w:sz w:val="24"/>
                <w:szCs w:val="24"/>
              </w:rPr>
              <w:t>签名：</w:t>
            </w:r>
          </w:p>
          <w:p w:rsidR="00590238" w:rsidRPr="00597943" w:rsidRDefault="00590238" w:rsidP="006C4576">
            <w:pPr>
              <w:spacing w:line="0" w:lineRule="atLeast"/>
              <w:ind w:firstLineChars="2300" w:firstLine="5520"/>
              <w:jc w:val="left"/>
              <w:rPr>
                <w:sz w:val="24"/>
                <w:szCs w:val="24"/>
              </w:rPr>
            </w:pPr>
            <w:r w:rsidRPr="00597943">
              <w:rPr>
                <w:rFonts w:hint="eastAsia"/>
                <w:sz w:val="24"/>
                <w:szCs w:val="24"/>
              </w:rPr>
              <w:t>日期：</w:t>
            </w:r>
            <w:r w:rsidRPr="00597943">
              <w:rPr>
                <w:rFonts w:hint="eastAsia"/>
                <w:sz w:val="24"/>
                <w:szCs w:val="24"/>
              </w:rPr>
              <w:t xml:space="preserve">      </w:t>
            </w:r>
            <w:r w:rsidRPr="00597943">
              <w:rPr>
                <w:rFonts w:hint="eastAsia"/>
                <w:sz w:val="24"/>
                <w:szCs w:val="24"/>
              </w:rPr>
              <w:t>年</w:t>
            </w:r>
            <w:r w:rsidRPr="00597943">
              <w:rPr>
                <w:rFonts w:hint="eastAsia"/>
                <w:sz w:val="24"/>
                <w:szCs w:val="24"/>
              </w:rPr>
              <w:t xml:space="preserve">     </w:t>
            </w:r>
            <w:r w:rsidRPr="00597943">
              <w:rPr>
                <w:rFonts w:hint="eastAsia"/>
                <w:sz w:val="24"/>
                <w:szCs w:val="24"/>
              </w:rPr>
              <w:t>月</w:t>
            </w:r>
            <w:r w:rsidRPr="00597943">
              <w:rPr>
                <w:rFonts w:hint="eastAsia"/>
                <w:sz w:val="24"/>
                <w:szCs w:val="24"/>
              </w:rPr>
              <w:t xml:space="preserve">    </w:t>
            </w:r>
            <w:r w:rsidRPr="00597943">
              <w:rPr>
                <w:rFonts w:hint="eastAsia"/>
                <w:sz w:val="24"/>
                <w:szCs w:val="24"/>
              </w:rPr>
              <w:t>日</w:t>
            </w:r>
          </w:p>
        </w:tc>
      </w:tr>
    </w:tbl>
    <w:p w:rsidR="00BC71B1" w:rsidRPr="00597943" w:rsidRDefault="00E030FF" w:rsidP="00BC71B1">
      <w:pPr>
        <w:spacing w:line="560" w:lineRule="exact"/>
        <w:jc w:val="right"/>
        <w:rPr>
          <w:rFonts w:asciiTheme="minorEastAsia" w:hAnsiTheme="minorEastAsia"/>
          <w:sz w:val="24"/>
          <w:szCs w:val="24"/>
        </w:rPr>
      </w:pPr>
      <w:r w:rsidRPr="00597943">
        <w:rPr>
          <w:rFonts w:asciiTheme="minorEastAsia" w:hAnsiTheme="minorEastAsia" w:hint="eastAsia"/>
          <w:sz w:val="24"/>
          <w:szCs w:val="24"/>
        </w:rPr>
        <w:t> </w:t>
      </w:r>
    </w:p>
    <w:p w:rsidR="009A3091" w:rsidRPr="00597943" w:rsidRDefault="009A3091">
      <w:pPr>
        <w:rPr>
          <w:sz w:val="24"/>
          <w:szCs w:val="24"/>
        </w:rPr>
      </w:pPr>
    </w:p>
    <w:sectPr w:rsidR="009A3091" w:rsidRPr="00597943" w:rsidSect="00E030FF">
      <w:pgSz w:w="11906" w:h="16838"/>
      <w:pgMar w:top="1440" w:right="1133"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FD" w:rsidRDefault="007010FD" w:rsidP="003A6A7B">
      <w:r>
        <w:separator/>
      </w:r>
    </w:p>
  </w:endnote>
  <w:endnote w:type="continuationSeparator" w:id="0">
    <w:p w:rsidR="007010FD" w:rsidRDefault="007010FD" w:rsidP="003A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FD" w:rsidRDefault="007010FD" w:rsidP="003A6A7B">
      <w:r>
        <w:separator/>
      </w:r>
    </w:p>
  </w:footnote>
  <w:footnote w:type="continuationSeparator" w:id="0">
    <w:p w:rsidR="007010FD" w:rsidRDefault="007010FD" w:rsidP="003A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348C"/>
    <w:multiLevelType w:val="multilevel"/>
    <w:tmpl w:val="A41C58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0FF"/>
    <w:rsid w:val="0000072F"/>
    <w:rsid w:val="000040A1"/>
    <w:rsid w:val="00011557"/>
    <w:rsid w:val="000117D7"/>
    <w:rsid w:val="00011ACB"/>
    <w:rsid w:val="00012A39"/>
    <w:rsid w:val="00014A93"/>
    <w:rsid w:val="00017380"/>
    <w:rsid w:val="00021C6B"/>
    <w:rsid w:val="00023C6C"/>
    <w:rsid w:val="0002460A"/>
    <w:rsid w:val="0002464D"/>
    <w:rsid w:val="00024754"/>
    <w:rsid w:val="000344CC"/>
    <w:rsid w:val="00034ACD"/>
    <w:rsid w:val="00034FCE"/>
    <w:rsid w:val="00035113"/>
    <w:rsid w:val="00037EA7"/>
    <w:rsid w:val="00046D36"/>
    <w:rsid w:val="00047247"/>
    <w:rsid w:val="0005417D"/>
    <w:rsid w:val="00055530"/>
    <w:rsid w:val="00061B87"/>
    <w:rsid w:val="00062437"/>
    <w:rsid w:val="00062557"/>
    <w:rsid w:val="00064A7B"/>
    <w:rsid w:val="00067336"/>
    <w:rsid w:val="000749B7"/>
    <w:rsid w:val="0008202F"/>
    <w:rsid w:val="00082FAC"/>
    <w:rsid w:val="00083611"/>
    <w:rsid w:val="0008383B"/>
    <w:rsid w:val="00083CE5"/>
    <w:rsid w:val="00085C84"/>
    <w:rsid w:val="000A414C"/>
    <w:rsid w:val="000A49AE"/>
    <w:rsid w:val="000A512F"/>
    <w:rsid w:val="000A6FA3"/>
    <w:rsid w:val="000B350A"/>
    <w:rsid w:val="000B7729"/>
    <w:rsid w:val="000C19A5"/>
    <w:rsid w:val="000C2611"/>
    <w:rsid w:val="000C5129"/>
    <w:rsid w:val="000C6A62"/>
    <w:rsid w:val="000C6DF9"/>
    <w:rsid w:val="000D203E"/>
    <w:rsid w:val="000D4482"/>
    <w:rsid w:val="000E181E"/>
    <w:rsid w:val="000F012F"/>
    <w:rsid w:val="000F4462"/>
    <w:rsid w:val="000F5AC6"/>
    <w:rsid w:val="000F6A68"/>
    <w:rsid w:val="00100182"/>
    <w:rsid w:val="00107F83"/>
    <w:rsid w:val="00111389"/>
    <w:rsid w:val="001125EB"/>
    <w:rsid w:val="00114929"/>
    <w:rsid w:val="00114BB1"/>
    <w:rsid w:val="00120394"/>
    <w:rsid w:val="00121818"/>
    <w:rsid w:val="00122119"/>
    <w:rsid w:val="0012745D"/>
    <w:rsid w:val="00130109"/>
    <w:rsid w:val="00130B4C"/>
    <w:rsid w:val="001314E6"/>
    <w:rsid w:val="0013384A"/>
    <w:rsid w:val="00140244"/>
    <w:rsid w:val="00140A7E"/>
    <w:rsid w:val="001424AE"/>
    <w:rsid w:val="00143BEF"/>
    <w:rsid w:val="00146D5E"/>
    <w:rsid w:val="0015099A"/>
    <w:rsid w:val="001511FD"/>
    <w:rsid w:val="00153521"/>
    <w:rsid w:val="001545A6"/>
    <w:rsid w:val="001629E7"/>
    <w:rsid w:val="00162A18"/>
    <w:rsid w:val="00164438"/>
    <w:rsid w:val="00166732"/>
    <w:rsid w:val="001703DB"/>
    <w:rsid w:val="00184456"/>
    <w:rsid w:val="00184513"/>
    <w:rsid w:val="00190290"/>
    <w:rsid w:val="0019052B"/>
    <w:rsid w:val="001A02FD"/>
    <w:rsid w:val="001A16BA"/>
    <w:rsid w:val="001A1BBA"/>
    <w:rsid w:val="001A3C07"/>
    <w:rsid w:val="001B0707"/>
    <w:rsid w:val="001B1901"/>
    <w:rsid w:val="001B19AB"/>
    <w:rsid w:val="001B384A"/>
    <w:rsid w:val="001B53F0"/>
    <w:rsid w:val="001B72AE"/>
    <w:rsid w:val="001C67C2"/>
    <w:rsid w:val="001C6FE7"/>
    <w:rsid w:val="001D0DB8"/>
    <w:rsid w:val="001D780D"/>
    <w:rsid w:val="001F7475"/>
    <w:rsid w:val="0020091A"/>
    <w:rsid w:val="00200BA3"/>
    <w:rsid w:val="002054DC"/>
    <w:rsid w:val="00206131"/>
    <w:rsid w:val="002113B9"/>
    <w:rsid w:val="00212E81"/>
    <w:rsid w:val="00214E89"/>
    <w:rsid w:val="002156EC"/>
    <w:rsid w:val="00216046"/>
    <w:rsid w:val="00216D58"/>
    <w:rsid w:val="00224BE6"/>
    <w:rsid w:val="00224E51"/>
    <w:rsid w:val="00224F33"/>
    <w:rsid w:val="0022667E"/>
    <w:rsid w:val="00227A98"/>
    <w:rsid w:val="0023785E"/>
    <w:rsid w:val="00240653"/>
    <w:rsid w:val="00240B74"/>
    <w:rsid w:val="002439EB"/>
    <w:rsid w:val="00243C39"/>
    <w:rsid w:val="00250BAF"/>
    <w:rsid w:val="00250EF8"/>
    <w:rsid w:val="002631AE"/>
    <w:rsid w:val="00271857"/>
    <w:rsid w:val="00271A86"/>
    <w:rsid w:val="00273BEE"/>
    <w:rsid w:val="00273F6C"/>
    <w:rsid w:val="00275881"/>
    <w:rsid w:val="00276F10"/>
    <w:rsid w:val="00281074"/>
    <w:rsid w:val="00282391"/>
    <w:rsid w:val="00283E26"/>
    <w:rsid w:val="00286AE5"/>
    <w:rsid w:val="0029120F"/>
    <w:rsid w:val="00291EDE"/>
    <w:rsid w:val="002923CA"/>
    <w:rsid w:val="0029268C"/>
    <w:rsid w:val="00292FA4"/>
    <w:rsid w:val="0029466A"/>
    <w:rsid w:val="00295DCC"/>
    <w:rsid w:val="002A13CD"/>
    <w:rsid w:val="002A2315"/>
    <w:rsid w:val="002A355B"/>
    <w:rsid w:val="002A76E4"/>
    <w:rsid w:val="002B0C37"/>
    <w:rsid w:val="002B6B7E"/>
    <w:rsid w:val="002B7BD2"/>
    <w:rsid w:val="002C1156"/>
    <w:rsid w:val="002C4305"/>
    <w:rsid w:val="002C68CB"/>
    <w:rsid w:val="002D309D"/>
    <w:rsid w:val="002D57DB"/>
    <w:rsid w:val="002D6048"/>
    <w:rsid w:val="002E18C9"/>
    <w:rsid w:val="002E66DD"/>
    <w:rsid w:val="002F150F"/>
    <w:rsid w:val="002F31A2"/>
    <w:rsid w:val="0030065A"/>
    <w:rsid w:val="00307D78"/>
    <w:rsid w:val="0031117B"/>
    <w:rsid w:val="0031550A"/>
    <w:rsid w:val="00315C53"/>
    <w:rsid w:val="003250A1"/>
    <w:rsid w:val="00326B0B"/>
    <w:rsid w:val="00331FF6"/>
    <w:rsid w:val="00333506"/>
    <w:rsid w:val="00333C40"/>
    <w:rsid w:val="003355C3"/>
    <w:rsid w:val="003365DA"/>
    <w:rsid w:val="003371B0"/>
    <w:rsid w:val="0033748E"/>
    <w:rsid w:val="00345DEA"/>
    <w:rsid w:val="00350B18"/>
    <w:rsid w:val="00352B69"/>
    <w:rsid w:val="00353428"/>
    <w:rsid w:val="003561B3"/>
    <w:rsid w:val="00360C5A"/>
    <w:rsid w:val="00361698"/>
    <w:rsid w:val="00362847"/>
    <w:rsid w:val="00367B9B"/>
    <w:rsid w:val="003767A5"/>
    <w:rsid w:val="00377E6B"/>
    <w:rsid w:val="00384FEA"/>
    <w:rsid w:val="0038766F"/>
    <w:rsid w:val="0038793A"/>
    <w:rsid w:val="003934F4"/>
    <w:rsid w:val="00396244"/>
    <w:rsid w:val="003A1DF1"/>
    <w:rsid w:val="003A397E"/>
    <w:rsid w:val="003A4F79"/>
    <w:rsid w:val="003A6A7B"/>
    <w:rsid w:val="003B52C8"/>
    <w:rsid w:val="003B66A3"/>
    <w:rsid w:val="003B66CF"/>
    <w:rsid w:val="003C1DB5"/>
    <w:rsid w:val="003C3B89"/>
    <w:rsid w:val="003C66F6"/>
    <w:rsid w:val="003D32F9"/>
    <w:rsid w:val="003D731C"/>
    <w:rsid w:val="003E0DF9"/>
    <w:rsid w:val="003E1CF5"/>
    <w:rsid w:val="003E1DE8"/>
    <w:rsid w:val="003E31EC"/>
    <w:rsid w:val="003E538D"/>
    <w:rsid w:val="003E5BBB"/>
    <w:rsid w:val="003F53AD"/>
    <w:rsid w:val="00403886"/>
    <w:rsid w:val="00404D2E"/>
    <w:rsid w:val="00406582"/>
    <w:rsid w:val="00411306"/>
    <w:rsid w:val="00412C09"/>
    <w:rsid w:val="00415A76"/>
    <w:rsid w:val="004170AD"/>
    <w:rsid w:val="0042125A"/>
    <w:rsid w:val="00421912"/>
    <w:rsid w:val="00421F60"/>
    <w:rsid w:val="00424825"/>
    <w:rsid w:val="00436EEC"/>
    <w:rsid w:val="00441FA2"/>
    <w:rsid w:val="0044415B"/>
    <w:rsid w:val="00444F97"/>
    <w:rsid w:val="00445138"/>
    <w:rsid w:val="00447BC7"/>
    <w:rsid w:val="00452FD8"/>
    <w:rsid w:val="004544F3"/>
    <w:rsid w:val="0045661F"/>
    <w:rsid w:val="00456D06"/>
    <w:rsid w:val="00460A18"/>
    <w:rsid w:val="004611EE"/>
    <w:rsid w:val="004638CB"/>
    <w:rsid w:val="00467468"/>
    <w:rsid w:val="004770BF"/>
    <w:rsid w:val="00480880"/>
    <w:rsid w:val="00484D2F"/>
    <w:rsid w:val="004A26FD"/>
    <w:rsid w:val="004A3ECD"/>
    <w:rsid w:val="004A4361"/>
    <w:rsid w:val="004A4B43"/>
    <w:rsid w:val="004A63D0"/>
    <w:rsid w:val="004A73F4"/>
    <w:rsid w:val="004B2E35"/>
    <w:rsid w:val="004B459F"/>
    <w:rsid w:val="004B70D0"/>
    <w:rsid w:val="004C0AB2"/>
    <w:rsid w:val="004C2CA5"/>
    <w:rsid w:val="004C6ADA"/>
    <w:rsid w:val="004D1BCA"/>
    <w:rsid w:val="004D2A43"/>
    <w:rsid w:val="004D7F0B"/>
    <w:rsid w:val="004E186A"/>
    <w:rsid w:val="004E2795"/>
    <w:rsid w:val="004E6609"/>
    <w:rsid w:val="004F61EE"/>
    <w:rsid w:val="00504D03"/>
    <w:rsid w:val="00504E68"/>
    <w:rsid w:val="00507B53"/>
    <w:rsid w:val="005137A8"/>
    <w:rsid w:val="00515CCD"/>
    <w:rsid w:val="0051678E"/>
    <w:rsid w:val="00517C28"/>
    <w:rsid w:val="005243C4"/>
    <w:rsid w:val="00525FD3"/>
    <w:rsid w:val="00534AA2"/>
    <w:rsid w:val="00537563"/>
    <w:rsid w:val="00540BDB"/>
    <w:rsid w:val="00540D03"/>
    <w:rsid w:val="00541483"/>
    <w:rsid w:val="0054251A"/>
    <w:rsid w:val="00544124"/>
    <w:rsid w:val="0054458B"/>
    <w:rsid w:val="0054575E"/>
    <w:rsid w:val="005457FB"/>
    <w:rsid w:val="0055059E"/>
    <w:rsid w:val="005622E9"/>
    <w:rsid w:val="005652E4"/>
    <w:rsid w:val="005672C3"/>
    <w:rsid w:val="00567DAF"/>
    <w:rsid w:val="0057087F"/>
    <w:rsid w:val="00571322"/>
    <w:rsid w:val="0057143A"/>
    <w:rsid w:val="005722F3"/>
    <w:rsid w:val="0057642F"/>
    <w:rsid w:val="00580130"/>
    <w:rsid w:val="00581736"/>
    <w:rsid w:val="005822BC"/>
    <w:rsid w:val="005840F9"/>
    <w:rsid w:val="00590238"/>
    <w:rsid w:val="005908EA"/>
    <w:rsid w:val="00595E8A"/>
    <w:rsid w:val="005967DC"/>
    <w:rsid w:val="00597943"/>
    <w:rsid w:val="005A00E7"/>
    <w:rsid w:val="005A2897"/>
    <w:rsid w:val="005A4111"/>
    <w:rsid w:val="005A73C6"/>
    <w:rsid w:val="005B241D"/>
    <w:rsid w:val="005B3B25"/>
    <w:rsid w:val="005B64E2"/>
    <w:rsid w:val="005B74E1"/>
    <w:rsid w:val="005C3E44"/>
    <w:rsid w:val="005C5074"/>
    <w:rsid w:val="005C7541"/>
    <w:rsid w:val="005C78BC"/>
    <w:rsid w:val="005D20E3"/>
    <w:rsid w:val="005D4DF6"/>
    <w:rsid w:val="005D536F"/>
    <w:rsid w:val="005D5815"/>
    <w:rsid w:val="005E3A8E"/>
    <w:rsid w:val="005E4E28"/>
    <w:rsid w:val="005E77D0"/>
    <w:rsid w:val="005E7F6A"/>
    <w:rsid w:val="005F1158"/>
    <w:rsid w:val="005F16D1"/>
    <w:rsid w:val="005F1735"/>
    <w:rsid w:val="005F5CA8"/>
    <w:rsid w:val="00605E2D"/>
    <w:rsid w:val="00613854"/>
    <w:rsid w:val="0061511B"/>
    <w:rsid w:val="00620695"/>
    <w:rsid w:val="0062076D"/>
    <w:rsid w:val="00621474"/>
    <w:rsid w:val="00621C1C"/>
    <w:rsid w:val="0062321B"/>
    <w:rsid w:val="0062468D"/>
    <w:rsid w:val="00625B1F"/>
    <w:rsid w:val="00631D39"/>
    <w:rsid w:val="00633976"/>
    <w:rsid w:val="00637F22"/>
    <w:rsid w:val="00643957"/>
    <w:rsid w:val="00646D95"/>
    <w:rsid w:val="0065300D"/>
    <w:rsid w:val="0065555B"/>
    <w:rsid w:val="0065560C"/>
    <w:rsid w:val="00657350"/>
    <w:rsid w:val="00657941"/>
    <w:rsid w:val="00665EF0"/>
    <w:rsid w:val="0066752A"/>
    <w:rsid w:val="00670513"/>
    <w:rsid w:val="0067485A"/>
    <w:rsid w:val="00675B3C"/>
    <w:rsid w:val="006822F4"/>
    <w:rsid w:val="006825D0"/>
    <w:rsid w:val="006854D4"/>
    <w:rsid w:val="0068728F"/>
    <w:rsid w:val="00693164"/>
    <w:rsid w:val="006978F8"/>
    <w:rsid w:val="00697964"/>
    <w:rsid w:val="006A0300"/>
    <w:rsid w:val="006A07B5"/>
    <w:rsid w:val="006A3CBB"/>
    <w:rsid w:val="006A46CA"/>
    <w:rsid w:val="006A521B"/>
    <w:rsid w:val="006A58AA"/>
    <w:rsid w:val="006B3D26"/>
    <w:rsid w:val="006C0DB4"/>
    <w:rsid w:val="006C68A4"/>
    <w:rsid w:val="006C6A3C"/>
    <w:rsid w:val="006D1ADA"/>
    <w:rsid w:val="006D6354"/>
    <w:rsid w:val="006D6978"/>
    <w:rsid w:val="006E0983"/>
    <w:rsid w:val="006E1567"/>
    <w:rsid w:val="006F1565"/>
    <w:rsid w:val="006F1AC5"/>
    <w:rsid w:val="006F44DF"/>
    <w:rsid w:val="006F4CB8"/>
    <w:rsid w:val="006F5FC3"/>
    <w:rsid w:val="006F79ED"/>
    <w:rsid w:val="007010FD"/>
    <w:rsid w:val="00702838"/>
    <w:rsid w:val="00706191"/>
    <w:rsid w:val="007111C2"/>
    <w:rsid w:val="00721D7D"/>
    <w:rsid w:val="0072212E"/>
    <w:rsid w:val="00727554"/>
    <w:rsid w:val="00733510"/>
    <w:rsid w:val="00734E68"/>
    <w:rsid w:val="00736F1F"/>
    <w:rsid w:val="00741ED7"/>
    <w:rsid w:val="00745529"/>
    <w:rsid w:val="00747EEB"/>
    <w:rsid w:val="00752160"/>
    <w:rsid w:val="00755228"/>
    <w:rsid w:val="00761B1D"/>
    <w:rsid w:val="007662B4"/>
    <w:rsid w:val="00767345"/>
    <w:rsid w:val="007701EA"/>
    <w:rsid w:val="00772549"/>
    <w:rsid w:val="00774ACA"/>
    <w:rsid w:val="00774BE4"/>
    <w:rsid w:val="00776BE1"/>
    <w:rsid w:val="0078005F"/>
    <w:rsid w:val="007809E7"/>
    <w:rsid w:val="00781048"/>
    <w:rsid w:val="007846F2"/>
    <w:rsid w:val="007851A5"/>
    <w:rsid w:val="007856F6"/>
    <w:rsid w:val="00785C50"/>
    <w:rsid w:val="00786A8D"/>
    <w:rsid w:val="007877E0"/>
    <w:rsid w:val="007879BC"/>
    <w:rsid w:val="007959D1"/>
    <w:rsid w:val="007A0D0D"/>
    <w:rsid w:val="007A0DC3"/>
    <w:rsid w:val="007A15EE"/>
    <w:rsid w:val="007A404A"/>
    <w:rsid w:val="007A4BA5"/>
    <w:rsid w:val="007A4FFF"/>
    <w:rsid w:val="007B1EEB"/>
    <w:rsid w:val="007B375C"/>
    <w:rsid w:val="007B6E58"/>
    <w:rsid w:val="007B7483"/>
    <w:rsid w:val="007C0B25"/>
    <w:rsid w:val="007C4802"/>
    <w:rsid w:val="007C4EA1"/>
    <w:rsid w:val="007D09B9"/>
    <w:rsid w:val="007D4E8E"/>
    <w:rsid w:val="007D785A"/>
    <w:rsid w:val="007E3D05"/>
    <w:rsid w:val="007E7184"/>
    <w:rsid w:val="007F25D5"/>
    <w:rsid w:val="007F277B"/>
    <w:rsid w:val="007F2894"/>
    <w:rsid w:val="007F2E26"/>
    <w:rsid w:val="007F54E5"/>
    <w:rsid w:val="007F7118"/>
    <w:rsid w:val="00806D84"/>
    <w:rsid w:val="00812767"/>
    <w:rsid w:val="00812E9C"/>
    <w:rsid w:val="008134E7"/>
    <w:rsid w:val="00814CBF"/>
    <w:rsid w:val="00814D70"/>
    <w:rsid w:val="00817962"/>
    <w:rsid w:val="00822581"/>
    <w:rsid w:val="00824663"/>
    <w:rsid w:val="00826B6F"/>
    <w:rsid w:val="008270E4"/>
    <w:rsid w:val="00830727"/>
    <w:rsid w:val="0083492E"/>
    <w:rsid w:val="00834D81"/>
    <w:rsid w:val="008367A2"/>
    <w:rsid w:val="00841B97"/>
    <w:rsid w:val="00847258"/>
    <w:rsid w:val="00847A11"/>
    <w:rsid w:val="00847C6A"/>
    <w:rsid w:val="00852FA5"/>
    <w:rsid w:val="00853073"/>
    <w:rsid w:val="0085390A"/>
    <w:rsid w:val="008563D5"/>
    <w:rsid w:val="00857C92"/>
    <w:rsid w:val="00862F96"/>
    <w:rsid w:val="00870EFA"/>
    <w:rsid w:val="00874879"/>
    <w:rsid w:val="00883D08"/>
    <w:rsid w:val="0089252C"/>
    <w:rsid w:val="00893042"/>
    <w:rsid w:val="008932E4"/>
    <w:rsid w:val="008A40A6"/>
    <w:rsid w:val="008A4DE9"/>
    <w:rsid w:val="008A4DF4"/>
    <w:rsid w:val="008A5766"/>
    <w:rsid w:val="008A684B"/>
    <w:rsid w:val="008B5B67"/>
    <w:rsid w:val="008B7D76"/>
    <w:rsid w:val="008C2665"/>
    <w:rsid w:val="008C2AB2"/>
    <w:rsid w:val="008C6B59"/>
    <w:rsid w:val="008D58A1"/>
    <w:rsid w:val="008D6833"/>
    <w:rsid w:val="008F0B45"/>
    <w:rsid w:val="008F2AEB"/>
    <w:rsid w:val="008F6452"/>
    <w:rsid w:val="008F7024"/>
    <w:rsid w:val="00902022"/>
    <w:rsid w:val="00905451"/>
    <w:rsid w:val="009137A6"/>
    <w:rsid w:val="00915DCD"/>
    <w:rsid w:val="00920DB9"/>
    <w:rsid w:val="00923143"/>
    <w:rsid w:val="00924DB8"/>
    <w:rsid w:val="00934E72"/>
    <w:rsid w:val="00937C75"/>
    <w:rsid w:val="0094132C"/>
    <w:rsid w:val="00942CA6"/>
    <w:rsid w:val="009448A6"/>
    <w:rsid w:val="009462D1"/>
    <w:rsid w:val="00947C71"/>
    <w:rsid w:val="00947E74"/>
    <w:rsid w:val="0095103F"/>
    <w:rsid w:val="00955001"/>
    <w:rsid w:val="0096050F"/>
    <w:rsid w:val="00963E38"/>
    <w:rsid w:val="00965857"/>
    <w:rsid w:val="009659D7"/>
    <w:rsid w:val="00966D01"/>
    <w:rsid w:val="00966E41"/>
    <w:rsid w:val="00970740"/>
    <w:rsid w:val="009723B3"/>
    <w:rsid w:val="00972738"/>
    <w:rsid w:val="00973FF8"/>
    <w:rsid w:val="00980255"/>
    <w:rsid w:val="009860F0"/>
    <w:rsid w:val="0098725F"/>
    <w:rsid w:val="00991EEE"/>
    <w:rsid w:val="00992F5E"/>
    <w:rsid w:val="009A0E73"/>
    <w:rsid w:val="009A3091"/>
    <w:rsid w:val="009B1301"/>
    <w:rsid w:val="009B1582"/>
    <w:rsid w:val="009C0458"/>
    <w:rsid w:val="009C2ECB"/>
    <w:rsid w:val="009C3B4F"/>
    <w:rsid w:val="009C75F8"/>
    <w:rsid w:val="009D204C"/>
    <w:rsid w:val="009D34BB"/>
    <w:rsid w:val="009E00D3"/>
    <w:rsid w:val="009E53A6"/>
    <w:rsid w:val="009E6B61"/>
    <w:rsid w:val="009F35C1"/>
    <w:rsid w:val="009F7228"/>
    <w:rsid w:val="00A04D70"/>
    <w:rsid w:val="00A05422"/>
    <w:rsid w:val="00A058CE"/>
    <w:rsid w:val="00A06687"/>
    <w:rsid w:val="00A06727"/>
    <w:rsid w:val="00A06C5B"/>
    <w:rsid w:val="00A123EC"/>
    <w:rsid w:val="00A12F11"/>
    <w:rsid w:val="00A1368B"/>
    <w:rsid w:val="00A13F25"/>
    <w:rsid w:val="00A22385"/>
    <w:rsid w:val="00A2601A"/>
    <w:rsid w:val="00A308FA"/>
    <w:rsid w:val="00A329EB"/>
    <w:rsid w:val="00A360A8"/>
    <w:rsid w:val="00A42F61"/>
    <w:rsid w:val="00A46370"/>
    <w:rsid w:val="00A53146"/>
    <w:rsid w:val="00A652E1"/>
    <w:rsid w:val="00A65F13"/>
    <w:rsid w:val="00A72060"/>
    <w:rsid w:val="00A72F42"/>
    <w:rsid w:val="00A7400A"/>
    <w:rsid w:val="00A74846"/>
    <w:rsid w:val="00A7588D"/>
    <w:rsid w:val="00A75FA2"/>
    <w:rsid w:val="00A810D2"/>
    <w:rsid w:val="00A841FA"/>
    <w:rsid w:val="00A848EE"/>
    <w:rsid w:val="00A85C0F"/>
    <w:rsid w:val="00A927F1"/>
    <w:rsid w:val="00AA0820"/>
    <w:rsid w:val="00AA1A3E"/>
    <w:rsid w:val="00AA3B55"/>
    <w:rsid w:val="00AA44A9"/>
    <w:rsid w:val="00AA6750"/>
    <w:rsid w:val="00AB6DE4"/>
    <w:rsid w:val="00AB716B"/>
    <w:rsid w:val="00AC22CD"/>
    <w:rsid w:val="00AC22E3"/>
    <w:rsid w:val="00AC2AB9"/>
    <w:rsid w:val="00AC3F52"/>
    <w:rsid w:val="00AC4EB2"/>
    <w:rsid w:val="00AC59DA"/>
    <w:rsid w:val="00AC5C61"/>
    <w:rsid w:val="00AD0D63"/>
    <w:rsid w:val="00AD44E7"/>
    <w:rsid w:val="00AE035F"/>
    <w:rsid w:val="00AE131E"/>
    <w:rsid w:val="00AE2D8B"/>
    <w:rsid w:val="00AE6EE6"/>
    <w:rsid w:val="00AF0EDE"/>
    <w:rsid w:val="00AF2294"/>
    <w:rsid w:val="00AF3C1C"/>
    <w:rsid w:val="00AF42A6"/>
    <w:rsid w:val="00AF5D63"/>
    <w:rsid w:val="00B002EA"/>
    <w:rsid w:val="00B03CF1"/>
    <w:rsid w:val="00B0455B"/>
    <w:rsid w:val="00B06E3B"/>
    <w:rsid w:val="00B14E43"/>
    <w:rsid w:val="00B16802"/>
    <w:rsid w:val="00B16F61"/>
    <w:rsid w:val="00B20E00"/>
    <w:rsid w:val="00B21430"/>
    <w:rsid w:val="00B2261D"/>
    <w:rsid w:val="00B27242"/>
    <w:rsid w:val="00B30BCD"/>
    <w:rsid w:val="00B32AEE"/>
    <w:rsid w:val="00B332ED"/>
    <w:rsid w:val="00B354C7"/>
    <w:rsid w:val="00B3779A"/>
    <w:rsid w:val="00B5216D"/>
    <w:rsid w:val="00B56336"/>
    <w:rsid w:val="00B576FF"/>
    <w:rsid w:val="00B57DD7"/>
    <w:rsid w:val="00B57E8E"/>
    <w:rsid w:val="00B615F1"/>
    <w:rsid w:val="00B63726"/>
    <w:rsid w:val="00B63EE7"/>
    <w:rsid w:val="00B72D1F"/>
    <w:rsid w:val="00B769CE"/>
    <w:rsid w:val="00B822C8"/>
    <w:rsid w:val="00B83604"/>
    <w:rsid w:val="00B9705D"/>
    <w:rsid w:val="00BA0654"/>
    <w:rsid w:val="00BA1522"/>
    <w:rsid w:val="00BA1D7F"/>
    <w:rsid w:val="00BA7ABC"/>
    <w:rsid w:val="00BB149A"/>
    <w:rsid w:val="00BB6978"/>
    <w:rsid w:val="00BB747F"/>
    <w:rsid w:val="00BC034D"/>
    <w:rsid w:val="00BC71B1"/>
    <w:rsid w:val="00BD005A"/>
    <w:rsid w:val="00BD7173"/>
    <w:rsid w:val="00BE1014"/>
    <w:rsid w:val="00BE62C1"/>
    <w:rsid w:val="00BF0547"/>
    <w:rsid w:val="00BF4D68"/>
    <w:rsid w:val="00BF56FE"/>
    <w:rsid w:val="00C02D27"/>
    <w:rsid w:val="00C04DEE"/>
    <w:rsid w:val="00C103A0"/>
    <w:rsid w:val="00C12765"/>
    <w:rsid w:val="00C14EBA"/>
    <w:rsid w:val="00C22846"/>
    <w:rsid w:val="00C254EF"/>
    <w:rsid w:val="00C2685E"/>
    <w:rsid w:val="00C275CB"/>
    <w:rsid w:val="00C31C6B"/>
    <w:rsid w:val="00C362F8"/>
    <w:rsid w:val="00C40462"/>
    <w:rsid w:val="00C41C72"/>
    <w:rsid w:val="00C42AC1"/>
    <w:rsid w:val="00C43EC1"/>
    <w:rsid w:val="00C46801"/>
    <w:rsid w:val="00C53913"/>
    <w:rsid w:val="00C5573B"/>
    <w:rsid w:val="00C563C4"/>
    <w:rsid w:val="00C5799A"/>
    <w:rsid w:val="00C60EE8"/>
    <w:rsid w:val="00C610C9"/>
    <w:rsid w:val="00C62A31"/>
    <w:rsid w:val="00C650F4"/>
    <w:rsid w:val="00C679B7"/>
    <w:rsid w:val="00C905CB"/>
    <w:rsid w:val="00C91B38"/>
    <w:rsid w:val="00C93894"/>
    <w:rsid w:val="00C93A7C"/>
    <w:rsid w:val="00C94332"/>
    <w:rsid w:val="00CA0787"/>
    <w:rsid w:val="00CA0D10"/>
    <w:rsid w:val="00CA1ACA"/>
    <w:rsid w:val="00CA5169"/>
    <w:rsid w:val="00CA7493"/>
    <w:rsid w:val="00CB08BA"/>
    <w:rsid w:val="00CB2AE5"/>
    <w:rsid w:val="00CB5A91"/>
    <w:rsid w:val="00CB712C"/>
    <w:rsid w:val="00CB7CCF"/>
    <w:rsid w:val="00CC22AC"/>
    <w:rsid w:val="00CC2EF8"/>
    <w:rsid w:val="00CC5671"/>
    <w:rsid w:val="00CC6C7B"/>
    <w:rsid w:val="00CD339E"/>
    <w:rsid w:val="00CD4B95"/>
    <w:rsid w:val="00CD74E5"/>
    <w:rsid w:val="00CE4220"/>
    <w:rsid w:val="00CE4493"/>
    <w:rsid w:val="00CF06CE"/>
    <w:rsid w:val="00CF1B49"/>
    <w:rsid w:val="00CF3457"/>
    <w:rsid w:val="00CF39FC"/>
    <w:rsid w:val="00CF3B5B"/>
    <w:rsid w:val="00CF57E9"/>
    <w:rsid w:val="00D02F04"/>
    <w:rsid w:val="00D03663"/>
    <w:rsid w:val="00D06A41"/>
    <w:rsid w:val="00D25D64"/>
    <w:rsid w:val="00D27358"/>
    <w:rsid w:val="00D3362E"/>
    <w:rsid w:val="00D36D12"/>
    <w:rsid w:val="00D40C62"/>
    <w:rsid w:val="00D41707"/>
    <w:rsid w:val="00D453BC"/>
    <w:rsid w:val="00D50BAB"/>
    <w:rsid w:val="00D52F11"/>
    <w:rsid w:val="00D55043"/>
    <w:rsid w:val="00D55C55"/>
    <w:rsid w:val="00D56F2B"/>
    <w:rsid w:val="00D60713"/>
    <w:rsid w:val="00D60DF8"/>
    <w:rsid w:val="00D61AE7"/>
    <w:rsid w:val="00D63AAC"/>
    <w:rsid w:val="00D63D88"/>
    <w:rsid w:val="00D6426B"/>
    <w:rsid w:val="00D70CDF"/>
    <w:rsid w:val="00D72811"/>
    <w:rsid w:val="00D739DA"/>
    <w:rsid w:val="00D745E3"/>
    <w:rsid w:val="00D86CF8"/>
    <w:rsid w:val="00D91634"/>
    <w:rsid w:val="00D928F8"/>
    <w:rsid w:val="00D96C0D"/>
    <w:rsid w:val="00DA0469"/>
    <w:rsid w:val="00DA31BC"/>
    <w:rsid w:val="00DA347E"/>
    <w:rsid w:val="00DA4526"/>
    <w:rsid w:val="00DA53E8"/>
    <w:rsid w:val="00DA5867"/>
    <w:rsid w:val="00DA5D07"/>
    <w:rsid w:val="00DC2857"/>
    <w:rsid w:val="00DC3027"/>
    <w:rsid w:val="00DC53BE"/>
    <w:rsid w:val="00DC7867"/>
    <w:rsid w:val="00DD0D14"/>
    <w:rsid w:val="00DD231A"/>
    <w:rsid w:val="00DD6974"/>
    <w:rsid w:val="00DD77B9"/>
    <w:rsid w:val="00DE3AAB"/>
    <w:rsid w:val="00DF5378"/>
    <w:rsid w:val="00DF62C6"/>
    <w:rsid w:val="00DF7205"/>
    <w:rsid w:val="00DF7AD0"/>
    <w:rsid w:val="00E030FF"/>
    <w:rsid w:val="00E102BF"/>
    <w:rsid w:val="00E10D68"/>
    <w:rsid w:val="00E113DB"/>
    <w:rsid w:val="00E1487B"/>
    <w:rsid w:val="00E17E49"/>
    <w:rsid w:val="00E20741"/>
    <w:rsid w:val="00E20CF2"/>
    <w:rsid w:val="00E26368"/>
    <w:rsid w:val="00E30585"/>
    <w:rsid w:val="00E32FFB"/>
    <w:rsid w:val="00E44460"/>
    <w:rsid w:val="00E45889"/>
    <w:rsid w:val="00E565E8"/>
    <w:rsid w:val="00E6166A"/>
    <w:rsid w:val="00E6177F"/>
    <w:rsid w:val="00E71C83"/>
    <w:rsid w:val="00E7220B"/>
    <w:rsid w:val="00E7294E"/>
    <w:rsid w:val="00E74523"/>
    <w:rsid w:val="00E745DF"/>
    <w:rsid w:val="00E748C7"/>
    <w:rsid w:val="00E74D15"/>
    <w:rsid w:val="00E776BD"/>
    <w:rsid w:val="00E84A62"/>
    <w:rsid w:val="00E94D43"/>
    <w:rsid w:val="00E9592E"/>
    <w:rsid w:val="00E978A9"/>
    <w:rsid w:val="00E97D1E"/>
    <w:rsid w:val="00EA27D8"/>
    <w:rsid w:val="00EA764D"/>
    <w:rsid w:val="00EB0933"/>
    <w:rsid w:val="00EB247F"/>
    <w:rsid w:val="00EB3233"/>
    <w:rsid w:val="00EB45D1"/>
    <w:rsid w:val="00ED2AA4"/>
    <w:rsid w:val="00ED7FAE"/>
    <w:rsid w:val="00EE15E2"/>
    <w:rsid w:val="00EE259D"/>
    <w:rsid w:val="00EE5C6D"/>
    <w:rsid w:val="00EE6170"/>
    <w:rsid w:val="00EF1380"/>
    <w:rsid w:val="00EF3CE5"/>
    <w:rsid w:val="00EF58BA"/>
    <w:rsid w:val="00F02608"/>
    <w:rsid w:val="00F110FD"/>
    <w:rsid w:val="00F15FB8"/>
    <w:rsid w:val="00F21EC9"/>
    <w:rsid w:val="00F22583"/>
    <w:rsid w:val="00F22F30"/>
    <w:rsid w:val="00F26124"/>
    <w:rsid w:val="00F26A0F"/>
    <w:rsid w:val="00F32767"/>
    <w:rsid w:val="00F34651"/>
    <w:rsid w:val="00F359A6"/>
    <w:rsid w:val="00F47002"/>
    <w:rsid w:val="00F51051"/>
    <w:rsid w:val="00F538E1"/>
    <w:rsid w:val="00F63B01"/>
    <w:rsid w:val="00F6577A"/>
    <w:rsid w:val="00F72525"/>
    <w:rsid w:val="00F738E1"/>
    <w:rsid w:val="00F7426A"/>
    <w:rsid w:val="00F80075"/>
    <w:rsid w:val="00F811A2"/>
    <w:rsid w:val="00F8185D"/>
    <w:rsid w:val="00F81C0C"/>
    <w:rsid w:val="00F86653"/>
    <w:rsid w:val="00F90350"/>
    <w:rsid w:val="00F918D5"/>
    <w:rsid w:val="00F93B2F"/>
    <w:rsid w:val="00F95B2B"/>
    <w:rsid w:val="00F970F9"/>
    <w:rsid w:val="00FA2376"/>
    <w:rsid w:val="00FA34F4"/>
    <w:rsid w:val="00FA4181"/>
    <w:rsid w:val="00FA4D7F"/>
    <w:rsid w:val="00FB26D8"/>
    <w:rsid w:val="00FB4774"/>
    <w:rsid w:val="00FC43DD"/>
    <w:rsid w:val="00FC46FE"/>
    <w:rsid w:val="00FC4B4F"/>
    <w:rsid w:val="00FC56C7"/>
    <w:rsid w:val="00FD3C87"/>
    <w:rsid w:val="00FE1533"/>
    <w:rsid w:val="00FE7FE2"/>
    <w:rsid w:val="00FF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6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A7B"/>
    <w:rPr>
      <w:sz w:val="18"/>
      <w:szCs w:val="18"/>
    </w:rPr>
  </w:style>
  <w:style w:type="paragraph" w:styleId="a4">
    <w:name w:val="footer"/>
    <w:basedOn w:val="a"/>
    <w:link w:val="Char0"/>
    <w:uiPriority w:val="99"/>
    <w:unhideWhenUsed/>
    <w:rsid w:val="003A6A7B"/>
    <w:pPr>
      <w:tabs>
        <w:tab w:val="center" w:pos="4153"/>
        <w:tab w:val="right" w:pos="8306"/>
      </w:tabs>
      <w:snapToGrid w:val="0"/>
      <w:jc w:val="left"/>
    </w:pPr>
    <w:rPr>
      <w:sz w:val="18"/>
      <w:szCs w:val="18"/>
    </w:rPr>
  </w:style>
  <w:style w:type="character" w:customStyle="1" w:styleId="Char0">
    <w:name w:val="页脚 Char"/>
    <w:basedOn w:val="a0"/>
    <w:link w:val="a4"/>
    <w:uiPriority w:val="99"/>
    <w:rsid w:val="003A6A7B"/>
    <w:rPr>
      <w:sz w:val="18"/>
      <w:szCs w:val="18"/>
    </w:rPr>
  </w:style>
  <w:style w:type="paragraph" w:styleId="a5">
    <w:name w:val="List Paragraph"/>
    <w:basedOn w:val="a"/>
    <w:uiPriority w:val="34"/>
    <w:qFormat/>
    <w:rsid w:val="00130109"/>
    <w:pPr>
      <w:ind w:firstLineChars="200" w:firstLine="420"/>
    </w:pPr>
  </w:style>
  <w:style w:type="character" w:styleId="a6">
    <w:name w:val="Hyperlink"/>
    <w:basedOn w:val="a0"/>
    <w:rsid w:val="00CB2AE5"/>
    <w:rPr>
      <w:color w:val="0000FF"/>
      <w:u w:val="single"/>
    </w:rPr>
  </w:style>
  <w:style w:type="paragraph" w:styleId="a7">
    <w:name w:val="Balloon Text"/>
    <w:basedOn w:val="a"/>
    <w:link w:val="Char1"/>
    <w:uiPriority w:val="99"/>
    <w:semiHidden/>
    <w:unhideWhenUsed/>
    <w:rsid w:val="00EB0933"/>
    <w:rPr>
      <w:sz w:val="18"/>
      <w:szCs w:val="18"/>
    </w:rPr>
  </w:style>
  <w:style w:type="character" w:customStyle="1" w:styleId="Char1">
    <w:name w:val="批注框文本 Char"/>
    <w:basedOn w:val="a0"/>
    <w:link w:val="a7"/>
    <w:uiPriority w:val="99"/>
    <w:semiHidden/>
    <w:rsid w:val="00EB0933"/>
    <w:rPr>
      <w:sz w:val="18"/>
      <w:szCs w:val="18"/>
    </w:rPr>
  </w:style>
  <w:style w:type="paragraph" w:styleId="a8">
    <w:name w:val="Normal (Web)"/>
    <w:basedOn w:val="a"/>
    <w:uiPriority w:val="99"/>
    <w:semiHidden/>
    <w:unhideWhenUsed/>
    <w:rsid w:val="00E1487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6A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6A7B"/>
    <w:rPr>
      <w:sz w:val="18"/>
      <w:szCs w:val="18"/>
    </w:rPr>
  </w:style>
  <w:style w:type="paragraph" w:styleId="a4">
    <w:name w:val="footer"/>
    <w:basedOn w:val="a"/>
    <w:link w:val="Char0"/>
    <w:uiPriority w:val="99"/>
    <w:unhideWhenUsed/>
    <w:rsid w:val="003A6A7B"/>
    <w:pPr>
      <w:tabs>
        <w:tab w:val="center" w:pos="4153"/>
        <w:tab w:val="right" w:pos="8306"/>
      </w:tabs>
      <w:snapToGrid w:val="0"/>
      <w:jc w:val="left"/>
    </w:pPr>
    <w:rPr>
      <w:sz w:val="18"/>
      <w:szCs w:val="18"/>
    </w:rPr>
  </w:style>
  <w:style w:type="character" w:customStyle="1" w:styleId="Char0">
    <w:name w:val="页脚 Char"/>
    <w:basedOn w:val="a0"/>
    <w:link w:val="a4"/>
    <w:uiPriority w:val="99"/>
    <w:rsid w:val="003A6A7B"/>
    <w:rPr>
      <w:sz w:val="18"/>
      <w:szCs w:val="18"/>
    </w:rPr>
  </w:style>
  <w:style w:type="paragraph" w:styleId="a5">
    <w:name w:val="List Paragraph"/>
    <w:basedOn w:val="a"/>
    <w:uiPriority w:val="34"/>
    <w:qFormat/>
    <w:rsid w:val="00130109"/>
    <w:pPr>
      <w:ind w:firstLineChars="200" w:firstLine="420"/>
    </w:pPr>
  </w:style>
  <w:style w:type="character" w:styleId="a6">
    <w:name w:val="Hyperlink"/>
    <w:basedOn w:val="a0"/>
    <w:rsid w:val="00CB2AE5"/>
    <w:rPr>
      <w:color w:val="0000FF"/>
      <w:u w:val="single"/>
    </w:rPr>
  </w:style>
  <w:style w:type="paragraph" w:styleId="a7">
    <w:name w:val="Balloon Text"/>
    <w:basedOn w:val="a"/>
    <w:link w:val="Char1"/>
    <w:uiPriority w:val="99"/>
    <w:semiHidden/>
    <w:unhideWhenUsed/>
    <w:rsid w:val="00EB0933"/>
    <w:rPr>
      <w:sz w:val="18"/>
      <w:szCs w:val="18"/>
    </w:rPr>
  </w:style>
  <w:style w:type="character" w:customStyle="1" w:styleId="Char1">
    <w:name w:val="批注框文本 Char"/>
    <w:basedOn w:val="a0"/>
    <w:link w:val="a7"/>
    <w:uiPriority w:val="99"/>
    <w:semiHidden/>
    <w:rsid w:val="00EB09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9400">
      <w:bodyDiv w:val="1"/>
      <w:marLeft w:val="0"/>
      <w:marRight w:val="0"/>
      <w:marTop w:val="0"/>
      <w:marBottom w:val="0"/>
      <w:divBdr>
        <w:top w:val="none" w:sz="0" w:space="0" w:color="auto"/>
        <w:left w:val="none" w:sz="0" w:space="0" w:color="auto"/>
        <w:bottom w:val="none" w:sz="0" w:space="0" w:color="auto"/>
        <w:right w:val="none" w:sz="0" w:space="0" w:color="auto"/>
      </w:divBdr>
    </w:div>
    <w:div w:id="73165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ryhlb@163.com" TargetMode="External"/><Relationship Id="rId4" Type="http://schemas.microsoft.com/office/2007/relationships/stylesWithEffects" Target="stylesWithEffects.xml"/><Relationship Id="rId9" Type="http://schemas.openxmlformats.org/officeDocument/2006/relationships/hyperlink" Target="mailto:dryhl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F75F-8504-476B-B17D-30F85656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6</Pages>
  <Words>424</Words>
  <Characters>2423</Characters>
  <Application>Microsoft Office Word</Application>
  <DocSecurity>0</DocSecurity>
  <Lines>20</Lines>
  <Paragraphs>5</Paragraphs>
  <ScaleCrop>false</ScaleCrop>
  <Company>djyylzx</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xxk</dc:creator>
  <cp:keywords/>
  <dc:description/>
  <cp:lastModifiedBy>doctor</cp:lastModifiedBy>
  <cp:revision>122</cp:revision>
  <cp:lastPrinted>2019-03-12T09:37:00Z</cp:lastPrinted>
  <dcterms:created xsi:type="dcterms:W3CDTF">2017-05-06T04:02:00Z</dcterms:created>
  <dcterms:modified xsi:type="dcterms:W3CDTF">2019-03-14T00:57:00Z</dcterms:modified>
</cp:coreProperties>
</file>